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实用专科护理技术规范</w:t>
      </w:r>
    </w:p>
    <w:p>
      <w:r>
        <w:rPr>
          <w:rFonts w:ascii="宋体" w:hAnsi="宋体" w:eastAsia="宋体"/>
          <w:sz w:val="24"/>
        </w:rPr>
        <w:t>秦月玲，古红岩，朱林林，李伟娟，赵超杰，薛艺风，李敏主编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实用专科护理技术规范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秦月玲，古红岩，朱林林，李伟娟，赵超杰，薛艺风，李敏主编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978-7-5719-1330-4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护理学-技术规范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实用护理技术及临床各科室常见病、多发病的护理进行概述，重点对常见病的病因、临床表现、诊断治疗特点、可能发生的护理问题、护理措施及健康指导进行归纳总结。本书在总结不同疾病护理经验的同时，紧跟医学科学的发展，查阅护理学发展的最新资料，更...</w:t>
      </w:r>
    </w:p>
    <w:p/>
    <w:p>
      <w:r>
        <w:t>本书出售、求购地址：https://www.jiaokey.com/book/detail/15115141.html</w:t>
      </w:r>
    </w:p>
    <w:p>
      <w:r>
        <w:t>更多相关图书推荐：https://www.jiaokey.com</w:t>
      </w:r>
    </w:p>
    <w:p>
      <w:r>
        <w:t>秦月玲，古红岩，朱林林，李伟娟，赵超杰，薛艺风，李敏主编 其他作品：https://www.jiaokey.com/tag/秦月玲，古红岩，朱林林，李伟娟，赵超杰，薛艺风，李敏主编.html</w:t>
      </w:r>
    </w:p>
    <w:p>
      <w:r>
        <w:t>关键词搜索：https://www.jiaokey.com/tag/护理学-技术规范.html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