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中国2030年前碳达峰研究报告</w:t>
      </w:r>
    </w:p>
    <w:p>
      <w:r>
        <w:rPr>
          <w:rFonts w:ascii="宋体" w:hAnsi="宋体" w:eastAsia="宋体"/>
          <w:sz w:val="24"/>
        </w:rPr>
        <w:t>全球能源互联网发展合作组织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中国2030年前碳达峰研究报告</w:t>
            </w:r>
          </w:p>
        </w:tc>
      </w:tr>
      <w:tr>
        <w:tc>
          <w:tcPr>
            <w:tcW w:type="dxa" w:w="4320"/>
          </w:tcPr>
          <w:p>
            <w:r>
              <w:t>作者</w:t>
            </w:r>
          </w:p>
        </w:tc>
        <w:tc>
          <w:tcPr>
            <w:tcW w:type="dxa" w:w="4320"/>
          </w:tcPr>
          <w:p>
            <w:r>
              <w:t>全球能源互联网发展合作组织</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9787519856601</w:t>
            </w:r>
          </w:p>
        </w:tc>
      </w:tr>
      <w:tr>
        <w:tc>
          <w:tcPr>
            <w:tcW w:type="dxa" w:w="4320"/>
          </w:tcPr>
          <w:p>
            <w:r>
              <w:t>出版日期</w:t>
            </w:r>
          </w:p>
        </w:tc>
        <w:tc>
          <w:tcPr>
            <w:tcW w:type="dxa" w:w="4320"/>
          </w:tcPr>
          <w:p>
            <w:r>
              <w:t>2021-06-01</w:t>
            </w:r>
          </w:p>
        </w:tc>
      </w:tr>
      <w:tr>
        <w:tc>
          <w:tcPr>
            <w:tcW w:type="dxa" w:w="4320"/>
          </w:tcPr>
          <w:p>
            <w:r>
              <w:t>页数</w:t>
            </w:r>
          </w:p>
        </w:tc>
        <w:tc>
          <w:tcPr>
            <w:tcW w:type="dxa" w:w="4320"/>
          </w:tcPr>
          <w:p>
            <w:r>
              <w:t>120</w:t>
            </w:r>
          </w:p>
        </w:tc>
      </w:tr>
      <w:tr>
        <w:tc>
          <w:tcPr>
            <w:tcW w:type="dxa" w:w="4320"/>
          </w:tcPr>
          <w:p>
            <w:r>
              <w:t>价格</w:t>
            </w:r>
          </w:p>
        </w:tc>
        <w:tc>
          <w:tcPr>
            <w:tcW w:type="dxa" w:w="4320"/>
          </w:tcPr>
          <w:p>
            <w:r/>
          </w:p>
        </w:tc>
      </w:tr>
      <w:tr>
        <w:tc>
          <w:tcPr>
            <w:tcW w:type="dxa" w:w="4320"/>
          </w:tcPr>
          <w:p>
            <w:r>
              <w:t>关键词</w:t>
            </w:r>
          </w:p>
        </w:tc>
        <w:tc>
          <w:tcPr>
            <w:tcW w:type="dxa" w:w="4320"/>
          </w:tcPr>
          <w:p>
            <w:r>
              <w:t>二氧化碳-排气-研究报告-中国</w:t>
            </w:r>
          </w:p>
        </w:tc>
      </w:tr>
      <w:tr>
        <w:tc>
          <w:tcPr>
            <w:tcW w:type="dxa" w:w="4320"/>
          </w:tcPr>
          <w:p>
            <w:r>
              <w:t>分类</w:t>
            </w:r>
          </w:p>
        </w:tc>
        <w:tc>
          <w:tcPr>
            <w:tcW w:type="dxa" w:w="4320"/>
          </w:tcPr>
          <w:p>
            <w:r>
              <w:t>气相污染物</w:t>
            </w:r>
          </w:p>
        </w:tc>
      </w:tr>
    </w:tbl>
    <w:p/>
    <w:p>
      <w:pPr>
        <w:pStyle w:val="Heading1"/>
      </w:pPr>
      <w:r>
        <w:t>图书介绍</w:t>
      </w:r>
    </w:p>
    <w:p>
      <w:r>
        <w:t>本报告聚焦2030年前碳达峰研究，共分8部分。第1部分剖析我国碳达峰重大意义与面临的挑战。第2部分阐述以建设中国能源互联网为基础平台，实现碳达峰的总体思路、主要目标和重点举措。第3部分研究提出以清洁替代加快能源生产减碳的方案。第4部分从工业、交通、建筑领域分别研究提出以电能替代、能效提升等加快能源消费减碳的方案。第5部分研究提出以构建中国能源互联网，建设特高压骨干通道、推动跨国电网互联互通、构建全国电一碳市场支撑碳达峰的方案。第6部分提出促进碳达峰关键技术的创新方向和重点。第7部分分析了以构建中国能源互联网实现碳达峰目标的经济社会环境效益。第8部分总结报告主要观点，提出相关建议。</w:t>
      </w:r>
    </w:p>
    <w:p/>
    <w:p>
      <w:r>
        <w:t>本书出售、求购地址：https://www.jiaokey.com/book/detail/15113330.html</w:t>
      </w:r>
    </w:p>
    <w:p>
      <w:r>
        <w:t>更多气相污染物图书推荐：https://www.jiaokey.com</w:t>
      </w:r>
    </w:p>
    <w:p>
      <w:r>
        <w:t>全球能源互联网发展合作组织 其他作品：https://www.jiaokey.com/tag/全球能源互联网发展合作组织.html</w:t>
      </w:r>
    </w:p>
    <w:p>
      <w:r>
        <w:t>北京：中国电力出版社 出版图书：https://www.jiaokey.com/tag/北京：中国电力出版社.html</w:t>
      </w:r>
    </w:p>
    <w:p>
      <w:r>
        <w:t>关键词搜索：https://www.jiaokey.com/tag/二氧化碳-排气-研究报告-中国.html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