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环境空气质量数值预报技术及应用</w:t>
      </w:r>
    </w:p>
    <w:p>
      <w:r>
        <w:rPr>
          <w:rFonts w:ascii="宋体" w:hAnsi="宋体" w:eastAsia="宋体"/>
          <w:sz w:val="24"/>
        </w:rPr>
        <w:t>李健军，刘冰，丁俊男，晏平仲，陈多宏编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环境空气质量数值预报技术及应用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李健军，刘冰，丁俊男，晏平仲，陈多宏编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978-7-5111-4845-2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环境空气质量-数值预报模式-研究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目前开展的环境空气质量预报以区域和城市为主，随着国家在环境治理和污染管控方面工作的持续深入，区域重污染防治和管控工作向着更精细、更超前的方向发展；同时，人民群众对环境与健康的关注程度、环境参与、监督、维权意识不断增强，对生态环境质量改善和生...</w:t>
      </w:r>
    </w:p>
    <w:p/>
    <w:p>
      <w:r>
        <w:t>本书出售、求购地址：https://www.jiaokey.com/book/detail/15089859.html</w:t>
      </w:r>
    </w:p>
    <w:p>
      <w:r>
        <w:t>更多相关图书推荐：https://www.jiaokey.com</w:t>
      </w:r>
    </w:p>
    <w:p>
      <w:r>
        <w:t>李健军，刘冰，丁俊男，晏平仲，陈多宏编 其他作品：https://www.jiaokey.com/tag/李健军，刘冰，丁俊男，晏平仲，陈多宏编.html</w:t>
      </w:r>
    </w:p>
    <w:p>
      <w:r>
        <w:t>关键词搜索：https://www.jiaokey.com/tag/环境空气质量-数值预报模式-研究.html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