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绿色经济学</w:t>
      </w:r>
    </w:p>
    <w:p>
      <w:r>
        <w:rPr>
          <w:rFonts w:ascii="宋体" w:hAnsi="宋体" w:eastAsia="宋体"/>
          <w:sz w:val="24"/>
        </w:rPr>
        <w:t>威廉·诺德豪斯,李志青,李传轩,李瑾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绿色经济学</w:t>
            </w:r>
          </w:p>
        </w:tc>
      </w:tr>
      <w:tr>
        <w:tc>
          <w:tcPr>
            <w:tcW w:type="dxa" w:w="4320"/>
          </w:tcPr>
          <w:p>
            <w:r>
              <w:t>作者</w:t>
            </w:r>
          </w:p>
        </w:tc>
        <w:tc>
          <w:tcPr>
            <w:tcW w:type="dxa" w:w="4320"/>
          </w:tcPr>
          <w:p>
            <w:r>
              <w:t>威廉·诺德豪斯,李志青,李传轩,李瑾</w:t>
            </w:r>
          </w:p>
        </w:tc>
      </w:tr>
      <w:tr>
        <w:tc>
          <w:tcPr>
            <w:tcW w:type="dxa" w:w="4320"/>
          </w:tcPr>
          <w:p>
            <w:r>
              <w:t>出版社</w:t>
            </w:r>
          </w:p>
        </w:tc>
        <w:tc>
          <w:tcPr>
            <w:tcW w:type="dxa" w:w="4320"/>
          </w:tcPr>
          <w:p>
            <w:r>
              <w:t>北京：中信出版社</w:t>
            </w:r>
          </w:p>
        </w:tc>
      </w:tr>
      <w:tr>
        <w:tc>
          <w:tcPr>
            <w:tcW w:type="dxa" w:w="4320"/>
          </w:tcPr>
          <w:p>
            <w:r>
              <w:t>ISBN</w:t>
            </w:r>
          </w:p>
        </w:tc>
        <w:tc>
          <w:tcPr>
            <w:tcW w:type="dxa" w:w="4320"/>
          </w:tcPr>
          <w:p>
            <w:r>
              <w:t>9787521740318</w:t>
            </w:r>
          </w:p>
        </w:tc>
      </w:tr>
      <w:tr>
        <w:tc>
          <w:tcPr>
            <w:tcW w:type="dxa" w:w="4320"/>
          </w:tcPr>
          <w:p>
            <w:r>
              <w:t>出版日期</w:t>
            </w:r>
          </w:p>
        </w:tc>
        <w:tc>
          <w:tcPr>
            <w:tcW w:type="dxa" w:w="4320"/>
          </w:tcPr>
          <w:p>
            <w:r>
              <w:t>2022-06-01</w:t>
            </w:r>
          </w:p>
        </w:tc>
      </w:tr>
      <w:tr>
        <w:tc>
          <w:tcPr>
            <w:tcW w:type="dxa" w:w="4320"/>
          </w:tcPr>
          <w:p>
            <w:r>
              <w:t>页数</w:t>
            </w:r>
          </w:p>
        </w:tc>
        <w:tc>
          <w:tcPr>
            <w:tcW w:type="dxa" w:w="4320"/>
          </w:tcPr>
          <w:p>
            <w:r>
              <w:t>356</w:t>
            </w:r>
          </w:p>
        </w:tc>
      </w:tr>
      <w:tr>
        <w:tc>
          <w:tcPr>
            <w:tcW w:type="dxa" w:w="4320"/>
          </w:tcPr>
          <w:p>
            <w:r>
              <w:t>价格</w:t>
            </w:r>
          </w:p>
        </w:tc>
        <w:tc>
          <w:tcPr>
            <w:tcW w:type="dxa" w:w="4320"/>
          </w:tcPr>
          <w:p>
            <w:r/>
          </w:p>
        </w:tc>
      </w:tr>
      <w:tr>
        <w:tc>
          <w:tcPr>
            <w:tcW w:type="dxa" w:w="4320"/>
          </w:tcPr>
          <w:p>
            <w:r>
              <w:t>关键词</w:t>
            </w:r>
          </w:p>
        </w:tc>
        <w:tc>
          <w:tcPr>
            <w:tcW w:type="dxa" w:w="4320"/>
          </w:tcPr>
          <w:p>
            <w:r>
              <w:t>绿色经济-研究</w:t>
            </w:r>
          </w:p>
        </w:tc>
      </w:tr>
      <w:tr>
        <w:tc>
          <w:tcPr>
            <w:tcW w:type="dxa" w:w="4320"/>
          </w:tcPr>
          <w:p>
            <w:r>
              <w:t>分类</w:t>
            </w:r>
          </w:p>
        </w:tc>
        <w:tc>
          <w:tcPr>
            <w:tcW w:type="dxa" w:w="4320"/>
          </w:tcPr>
          <w:p>
            <w:r>
              <w:t>生态经济学</w:t>
            </w:r>
          </w:p>
        </w:tc>
      </w:tr>
    </w:tbl>
    <w:p/>
    <w:p>
      <w:pPr>
        <w:pStyle w:val="Heading1"/>
      </w:pPr>
      <w:r>
        <w:t>图书介绍</w:t>
      </w:r>
    </w:p>
    <w:p>
      <w:r>
        <w:t>诺奖得主威廉·诺德豪斯对环境经济学研究的集大成之作。该书对绿色思维进行了创新性诠释，为我们在不将环境负担留给后代的情况下推动经济繁荣发展提供了新思路。绿色思维的核心是需要认识到，世界不是孤岛，全球化的世界充满各种各样的互动，而找到合适的方法管理这些互动是解决世界重大问题如气候灾难、大流行病等的关键。本书从绿色思维的角度重新思考了经济效率、可持续性、税收制度设计、个人伦理、企业社会责任、ESG投资以及社会公平等问题，还就如何为碳定价、推行低碳技术、设计有效的环境税以及通过气候俱乐部促进国际合作提供了具体的解决方案。绿色思维为解决世界性难题提供了充满希望的新视角，只要我们正确认识问题，并设计良好的制度和机制来促进绿色技术创新和国际合作，我们终能实现“绿色星球”的目标。</w:t>
      </w:r>
    </w:p>
    <w:p/>
    <w:p>
      <w:r>
        <w:t>本书出售、求购地址：https://www.jiaokey.com/book/detail/15068953.html</w:t>
      </w:r>
    </w:p>
    <w:p>
      <w:r>
        <w:t>更多生态经济学图书推荐：https://www.jiaokey.com</w:t>
      </w:r>
    </w:p>
    <w:p>
      <w:r>
        <w:t>威廉·诺德豪斯,李志青,李传轩,李瑾 其他作品：https://www.jiaokey.com/tag/威廉·诺德豪斯,李志青,李传轩,李瑾.html</w:t>
      </w:r>
    </w:p>
    <w:p>
      <w:r>
        <w:t>北京：中信出版社 出版图书：https://www.jiaokey.com/tag/北京：中信出版社.html</w:t>
      </w:r>
    </w:p>
    <w:p>
      <w:r>
        <w:t>关键词搜索：https://www.jiaokey.com/tag/绿色经济-研究.html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