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工程建设中的激励监督与防串谋研究</w:t>
      </w:r>
    </w:p>
    <w:p>
      <w:r>
        <w:rPr>
          <w:rFonts w:ascii="宋体" w:hAnsi="宋体" w:eastAsia="宋体"/>
          <w:sz w:val="24"/>
        </w:rPr>
        <w:t>赵磊，钟胜著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工程建设中的激励监督与防串谋研究</w:t>
            </w:r>
          </w:p>
        </w:tc>
      </w:tr>
      <w:tr>
        <w:tc>
          <w:tcPr>
            <w:tcW w:type="dxa" w:w="4320"/>
          </w:tcPr>
          <w:p>
            <w:r>
              <w:t>作者</w:t>
            </w:r>
          </w:p>
        </w:tc>
        <w:tc>
          <w:tcPr>
            <w:tcW w:type="dxa" w:w="4320"/>
          </w:tcPr>
          <w:p>
            <w:r>
              <w:t>赵磊，钟胜著</w:t>
            </w:r>
          </w:p>
        </w:tc>
      </w:tr>
      <w:tr>
        <w:tc>
          <w:tcPr>
            <w:tcW w:type="dxa" w:w="4320"/>
          </w:tcPr>
          <w:p>
            <w:r>
              <w:t>出版社</w:t>
            </w:r>
          </w:p>
        </w:tc>
        <w:tc>
          <w:tcPr>
            <w:tcW w:type="dxa" w:w="4320"/>
          </w:tcPr>
          <w:p>
            <w:r/>
          </w:p>
        </w:tc>
      </w:tr>
      <w:tr>
        <w:tc>
          <w:tcPr>
            <w:tcW w:type="dxa" w:w="4320"/>
          </w:tcPr>
          <w:p>
            <w:r>
              <w:t>ISBN</w:t>
            </w:r>
          </w:p>
        </w:tc>
        <w:tc>
          <w:tcPr>
            <w:tcW w:type="dxa" w:w="4320"/>
          </w:tcPr>
          <w:p>
            <w:r>
              <w:t>978-7-5690-5333-3</w:t>
            </w:r>
          </w:p>
        </w:tc>
      </w:tr>
      <w:tr>
        <w:tc>
          <w:tcPr>
            <w:tcW w:type="dxa" w:w="4320"/>
          </w:tcPr>
          <w:p>
            <w:r>
              <w:t>出版日期</w:t>
            </w:r>
          </w:p>
        </w:tc>
        <w:tc>
          <w:tcPr>
            <w:tcW w:type="dxa" w:w="4320"/>
          </w:tcPr>
          <w:p>
            <w:r>
              <w:t>2022-04-01</w:t>
            </w:r>
          </w:p>
        </w:tc>
      </w:tr>
      <w:tr>
        <w:tc>
          <w:tcPr>
            <w:tcW w:type="dxa" w:w="4320"/>
          </w:tcPr>
          <w:p>
            <w:r>
              <w:t>页数</w:t>
            </w:r>
          </w:p>
        </w:tc>
        <w:tc>
          <w:tcPr>
            <w:tcW w:type="dxa" w:w="4320"/>
          </w:tcPr>
          <w:p>
            <w:r>
              <w:t>146</w:t>
            </w:r>
          </w:p>
        </w:tc>
      </w:tr>
      <w:tr>
        <w:tc>
          <w:tcPr>
            <w:tcW w:type="dxa" w:w="4320"/>
          </w:tcPr>
          <w:p>
            <w:r>
              <w:t>价格</w:t>
            </w:r>
          </w:p>
        </w:tc>
        <w:tc>
          <w:tcPr>
            <w:tcW w:type="dxa" w:w="4320"/>
          </w:tcPr>
          <w:p>
            <w:r>
              <w:t>29.00</w:t>
            </w:r>
          </w:p>
        </w:tc>
      </w:tr>
      <w:tr>
        <w:tc>
          <w:tcPr>
            <w:tcW w:type="dxa" w:w="4320"/>
          </w:tcPr>
          <w:p>
            <w:r>
              <w:t>关键词</w:t>
            </w:r>
          </w:p>
        </w:tc>
        <w:tc>
          <w:tcPr>
            <w:tcW w:type="dxa" w:w="4320"/>
          </w:tcPr>
          <w:p>
            <w:r>
              <w:t>建筑业-工程项目管理-研究</w:t>
            </w:r>
          </w:p>
        </w:tc>
      </w:tr>
      <w:tr>
        <w:tc>
          <w:tcPr>
            <w:tcW w:type="dxa" w:w="4320"/>
          </w:tcPr>
          <w:p>
            <w:r>
              <w:t>分类</w:t>
            </w:r>
          </w:p>
        </w:tc>
        <w:tc>
          <w:tcPr>
            <w:tcW w:type="dxa" w:w="4320"/>
          </w:tcPr>
          <w:p>
            <w:r/>
          </w:p>
        </w:tc>
      </w:tr>
    </w:tbl>
    <w:p/>
    <w:p>
      <w:pPr>
        <w:pStyle w:val="Heading1"/>
      </w:pPr>
      <w:r>
        <w:t>图书介绍</w:t>
      </w:r>
    </w:p>
    <w:p>
      <w:r>
        <w:t>本书以工程建设中的三个主体，即业主、承包方和监理方之间的相互关系为研究对象，站在业主的视角，从静态和动态两种条件，激励和防串谋两个方面，运用博弈论、激励理论、合同理论等理论与方法进行了建模分析，主要研究了静态条件下业主对承包方和监理方的激励问题、静态条件下业主对承包方和监理方的防串谋问题、动态条件下业主对承包方和监理方的激励问题以及动态条件下业主对承包方和监理方的防串谋问题。</w:t>
      </w:r>
    </w:p>
    <w:p/>
    <w:p>
      <w:r>
        <w:t>本书出售、求购地址：https://www.jiaokey.com/book/detail/15061285.html</w:t>
      </w:r>
    </w:p>
    <w:p>
      <w:r>
        <w:t>更多相关图书推荐：https://www.jiaokey.com</w:t>
      </w:r>
    </w:p>
    <w:p>
      <w:r>
        <w:t>赵磊，钟胜著 其他作品：https://www.jiaokey.com/tag/赵磊，钟胜著.html</w:t>
      </w:r>
    </w:p>
    <w:p>
      <w:r>
        <w:t>关键词搜索：https://www.jiaokey.com/tag/建筑业-工程项目管理-研究.html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