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书名：新时代美丽杭州建设战略研究</w:t>
      </w:r>
    </w:p>
    <w:p>
      <w:r>
        <w:t>作者：秦昌波，万军，李新，关杨，叶敏著；王金南总主编</w:t>
      </w:r>
    </w:p>
    <w:p>
      <w:r>
        <w:t>出版社：中国环境出版集团</w:t>
      </w:r>
    </w:p>
    <w:p>
      <w:r>
        <w:t>出版日期：2021.11</w:t>
      </w:r>
    </w:p>
    <w:p>
      <w:r>
        <w:t>总页数：358</w:t>
      </w:r>
    </w:p>
    <w:p>
      <w:r>
        <w:t>更多请访问教客网: www.jiaokey.com</w:t>
      </w:r>
    </w:p>
    <w:p>
      <w:r>
        <w:t>新时代美丽杭州建设战略研究 评论地址：https://www.jiaokey.com/book/detail/15047795.html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