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书名：投资者与东道国争端解决机制的改革模式研究</w:t>
      </w:r>
    </w:p>
    <w:p>
      <w:r>
        <w:t>作者：肖灵敏著</w:t>
      </w:r>
    </w:p>
    <w:p>
      <w:r>
        <w:t>出版社：北京：中国政法大学出版社</w:t>
      </w:r>
    </w:p>
    <w:p>
      <w:r>
        <w:t>出版日期：2020.12</w:t>
      </w:r>
    </w:p>
    <w:p>
      <w:r>
        <w:t>总页数：227</w:t>
      </w:r>
    </w:p>
    <w:p>
      <w:r>
        <w:t>更多请访问教客网: www.jiaokey.com</w:t>
      </w:r>
    </w:p>
    <w:p>
      <w:r>
        <w:t>投资者与东道国争端解决机制的改革模式研究 评论地址：https://www.jiaokey.com/book/detail/15035551.html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