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保险机构的治理功能研究</w:t>
      </w:r>
    </w:p>
    <w:p>
      <w:r>
        <w:rPr>
          <w:rFonts w:ascii="宋体" w:hAnsi="宋体" w:eastAsia="宋体"/>
          <w:sz w:val="24"/>
        </w:rPr>
        <w:t>许荣著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保险机构的治理功能研究</w:t>
            </w:r>
          </w:p>
        </w:tc>
      </w:tr>
      <w:tr>
        <w:tc>
          <w:tcPr>
            <w:tcW w:type="dxa" w:w="4320"/>
          </w:tcPr>
          <w:p>
            <w:r>
              <w:t>作者</w:t>
            </w:r>
          </w:p>
        </w:tc>
        <w:tc>
          <w:tcPr>
            <w:tcW w:type="dxa" w:w="4320"/>
          </w:tcPr>
          <w:p>
            <w:r>
              <w:t>许荣著</w:t>
            </w:r>
          </w:p>
        </w:tc>
      </w:tr>
      <w:tr>
        <w:tc>
          <w:tcPr>
            <w:tcW w:type="dxa" w:w="4320"/>
          </w:tcPr>
          <w:p>
            <w:r>
              <w:t>出版社</w:t>
            </w:r>
          </w:p>
        </w:tc>
        <w:tc>
          <w:tcPr>
            <w:tcW w:type="dxa" w:w="4320"/>
          </w:tcPr>
          <w:p>
            <w:r/>
          </w:p>
        </w:tc>
      </w:tr>
      <w:tr>
        <w:tc>
          <w:tcPr>
            <w:tcW w:type="dxa" w:w="4320"/>
          </w:tcPr>
          <w:p>
            <w:r>
              <w:t>ISBN</w:t>
            </w:r>
          </w:p>
        </w:tc>
        <w:tc>
          <w:tcPr>
            <w:tcW w:type="dxa" w:w="4320"/>
          </w:tcPr>
          <w:p>
            <w:r>
              <w:t>978-7-5136-6139-3</w:t>
            </w:r>
          </w:p>
        </w:tc>
      </w:tr>
      <w:tr>
        <w:tc>
          <w:tcPr>
            <w:tcW w:type="dxa" w:w="4320"/>
          </w:tcPr>
          <w:p>
            <w:r>
              <w:t>出版日期</w:t>
            </w:r>
          </w:p>
        </w:tc>
        <w:tc>
          <w:tcPr>
            <w:tcW w:type="dxa" w:w="4320"/>
          </w:tcPr>
          <w:p>
            <w:r/>
          </w:p>
        </w:tc>
      </w:tr>
      <w:tr>
        <w:tc>
          <w:tcPr>
            <w:tcW w:type="dxa" w:w="4320"/>
          </w:tcPr>
          <w:p>
            <w:r>
              <w:t>页数</w:t>
            </w:r>
          </w:p>
        </w:tc>
        <w:tc>
          <w:tcPr>
            <w:tcW w:type="dxa" w:w="4320"/>
          </w:tcPr>
          <w:p>
            <w:r>
              <w:t>201</w:t>
            </w:r>
          </w:p>
        </w:tc>
      </w:tr>
      <w:tr>
        <w:tc>
          <w:tcPr>
            <w:tcW w:type="dxa" w:w="4320"/>
          </w:tcPr>
          <w:p>
            <w:r>
              <w:t>价格</w:t>
            </w:r>
          </w:p>
        </w:tc>
        <w:tc>
          <w:tcPr>
            <w:tcW w:type="dxa" w:w="4320"/>
          </w:tcPr>
          <w:p>
            <w:r>
              <w:t>69.00</w:t>
            </w:r>
          </w:p>
        </w:tc>
      </w:tr>
      <w:tr>
        <w:tc>
          <w:tcPr>
            <w:tcW w:type="dxa" w:w="4320"/>
          </w:tcPr>
          <w:p>
            <w:r>
              <w:t>关键词</w:t>
            </w:r>
          </w:p>
        </w:tc>
        <w:tc>
          <w:tcPr>
            <w:tcW w:type="dxa" w:w="4320"/>
          </w:tcPr>
          <w:p>
            <w:r>
              <w:t>保险公司-企业管理-研究</w:t>
            </w:r>
          </w:p>
        </w:tc>
      </w:tr>
      <w:tr>
        <w:tc>
          <w:tcPr>
            <w:tcW w:type="dxa" w:w="4320"/>
          </w:tcPr>
          <w:p>
            <w:r>
              <w:t>分类</w:t>
            </w:r>
          </w:p>
        </w:tc>
        <w:tc>
          <w:tcPr>
            <w:tcW w:type="dxa" w:w="4320"/>
          </w:tcPr>
          <w:p>
            <w:r/>
          </w:p>
        </w:tc>
      </w:tr>
    </w:tbl>
    <w:p/>
    <w:p>
      <w:pPr>
        <w:pStyle w:val="Heading1"/>
      </w:pPr>
      <w:r>
        <w:t>图书介绍</w:t>
      </w:r>
    </w:p>
    <w:p>
      <w:r>
        <w:t>尽管传统上保险公司的核心金融功能被认为围绕风险分散和管理展开，但是现代金融市场的蓬勃发展使得金融机构之间的功能竞争日趋激烈，保险公司除了提供风险分散与风险管理外，也为客户提供了更加多样化的金融功能服务。在金融实践中日益重要然而却在以往理论研...</w:t>
      </w:r>
    </w:p>
    <w:p/>
    <w:p>
      <w:r>
        <w:t>本书出售、求购地址：https://www.jiaokey.com/book/detail/15014460.html</w:t>
      </w:r>
    </w:p>
    <w:p>
      <w:r>
        <w:t>更多相关图书推荐：https://www.jiaokey.com</w:t>
      </w:r>
    </w:p>
    <w:p>
      <w:r>
        <w:t>许荣著 其他作品：https://www.jiaokey.com/tag/许荣著.html</w:t>
      </w:r>
    </w:p>
    <w:p>
      <w:r>
        <w:t>关键词搜索：https://www.jiaokey.com/tag/保险公司-企业管理-研究.html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