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怎样顺利通过答辩 论文答辩的策略与技巧</w:t>
      </w:r>
    </w:p>
    <w:p>
      <w:r>
        <w:rPr>
          <w:rFonts w:ascii="宋体" w:hAnsi="宋体" w:eastAsia="宋体"/>
          <w:sz w:val="24"/>
        </w:rPr>
        <w:t>（英）罗伊娜·默里著；高娟译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怎样顺利通过答辩 论文答辩的策略与技巧</w:t>
            </w:r>
          </w:p>
        </w:tc>
      </w:tr>
      <w:tr>
        <w:tc>
          <w:tcPr>
            <w:tcW w:type="dxa" w:w="4320"/>
          </w:tcPr>
          <w:p>
            <w:r>
              <w:t>作者</w:t>
            </w:r>
          </w:p>
        </w:tc>
        <w:tc>
          <w:tcPr>
            <w:tcW w:type="dxa" w:w="4320"/>
          </w:tcPr>
          <w:p>
            <w:r>
              <w:t>（英）罗伊娜·默里著；高娟译</w:t>
            </w:r>
          </w:p>
        </w:tc>
      </w:tr>
      <w:tr>
        <w:tc>
          <w:tcPr>
            <w:tcW w:type="dxa" w:w="4320"/>
          </w:tcPr>
          <w:p>
            <w:r>
              <w:t>出版社</w:t>
            </w:r>
          </w:p>
        </w:tc>
        <w:tc>
          <w:tcPr>
            <w:tcW w:type="dxa" w:w="4320"/>
          </w:tcPr>
          <w:p>
            <w:r/>
          </w:p>
        </w:tc>
      </w:tr>
      <w:tr>
        <w:tc>
          <w:tcPr>
            <w:tcW w:type="dxa" w:w="4320"/>
          </w:tcPr>
          <w:p>
            <w:r>
              <w:t>ISBN</w:t>
            </w:r>
          </w:p>
        </w:tc>
        <w:tc>
          <w:tcPr>
            <w:tcW w:type="dxa" w:w="4320"/>
          </w:tcPr>
          <w:p>
            <w:r>
              <w:t>978-7-5166-6006-5</w:t>
            </w:r>
          </w:p>
        </w:tc>
      </w:tr>
      <w:tr>
        <w:tc>
          <w:tcPr>
            <w:tcW w:type="dxa" w:w="4320"/>
          </w:tcPr>
          <w:p>
            <w:r>
              <w:t>出版日期</w:t>
            </w:r>
          </w:p>
        </w:tc>
        <w:tc>
          <w:tcPr>
            <w:tcW w:type="dxa" w:w="4320"/>
          </w:tcPr>
          <w:p>
            <w:r>
              <w:t>2021-08-01</w:t>
            </w:r>
          </w:p>
        </w:tc>
      </w:tr>
      <w:tr>
        <w:tc>
          <w:tcPr>
            <w:tcW w:type="dxa" w:w="4320"/>
          </w:tcPr>
          <w:p>
            <w:r>
              <w:t>页数</w:t>
            </w:r>
          </w:p>
        </w:tc>
        <w:tc>
          <w:tcPr>
            <w:tcW w:type="dxa" w:w="4320"/>
          </w:tcPr>
          <w:p>
            <w:r>
              <w:t>326</w:t>
            </w:r>
          </w:p>
        </w:tc>
      </w:tr>
      <w:tr>
        <w:tc>
          <w:tcPr>
            <w:tcW w:type="dxa" w:w="4320"/>
          </w:tcPr>
          <w:p>
            <w:r>
              <w:t>价格</w:t>
            </w:r>
          </w:p>
        </w:tc>
        <w:tc>
          <w:tcPr>
            <w:tcW w:type="dxa" w:w="4320"/>
          </w:tcPr>
          <w:p>
            <w:r>
              <w:t>66.00</w:t>
            </w:r>
          </w:p>
        </w:tc>
      </w:tr>
      <w:tr>
        <w:tc>
          <w:tcPr>
            <w:tcW w:type="dxa" w:w="4320"/>
          </w:tcPr>
          <w:p>
            <w:r>
              <w:t>关键词</w:t>
            </w:r>
          </w:p>
        </w:tc>
        <w:tc>
          <w:tcPr>
            <w:tcW w:type="dxa" w:w="4320"/>
          </w:tcPr>
          <w:p>
            <w:r>
              <w:t>毕业论文-写作-指南</w:t>
            </w:r>
          </w:p>
        </w:tc>
      </w:tr>
      <w:tr>
        <w:tc>
          <w:tcPr>
            <w:tcW w:type="dxa" w:w="4320"/>
          </w:tcPr>
          <w:p>
            <w:r>
              <w:t>分类</w:t>
            </w:r>
          </w:p>
        </w:tc>
        <w:tc>
          <w:tcPr>
            <w:tcW w:type="dxa" w:w="4320"/>
          </w:tcPr>
          <w:p>
            <w:r/>
          </w:p>
        </w:tc>
      </w:tr>
    </w:tbl>
    <w:p/>
    <w:p>
      <w:pPr>
        <w:pStyle w:val="Heading1"/>
      </w:pPr>
      <w:r>
        <w:t>图书介绍</w:t>
      </w:r>
    </w:p>
    <w:p>
      <w:r>
        <w:t>答辩的本质是什么如何在信息不对称的条件下获得答辩信息如何通过观察考官的言行，预测其真实意图，并练习掌握行之有效的回答策略如何为答辩前的每个阶段做好万全准备本书对此一一进行解答。本书是一本帮助学生了解答辩、准备答辩和顺利通过答辩的指南。首先，...</w:t>
      </w:r>
    </w:p>
    <w:p/>
    <w:p>
      <w:r>
        <w:t>本书出售、求购地址：https://www.jiaokey.com/book/detail/15011215.html</w:t>
      </w:r>
    </w:p>
    <w:p>
      <w:r>
        <w:t>更多相关图书推荐：https://www.jiaokey.com</w:t>
      </w:r>
    </w:p>
    <w:p>
      <w:r>
        <w:t>（英）罗伊娜·默里著；高娟译 其他作品：https://www.jiaokey.com/tag/（英）罗伊娜·默里著；高娟译.html</w:t>
      </w:r>
    </w:p>
    <w:p>
      <w:r>
        <w:t>关键词搜索：https://www.jiaokey.com/tag/毕业论文-写作-指南.html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