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继电保护典型隐患案例分析及防范</w:t>
      </w:r>
    </w:p>
    <w:p>
      <w:r>
        <w:rPr>
          <w:rFonts w:ascii="宋体" w:hAnsi="宋体" w:eastAsia="宋体"/>
          <w:sz w:val="24"/>
        </w:rPr>
        <w:t>王其林,冯宗建,陈择栖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继电保护典型隐患案例分析及防范</w:t>
            </w:r>
          </w:p>
        </w:tc>
      </w:tr>
      <w:tr>
        <w:tc>
          <w:tcPr>
            <w:tcW w:type="dxa" w:w="4320"/>
          </w:tcPr>
          <w:p>
            <w:r>
              <w:t>作者</w:t>
            </w:r>
          </w:p>
        </w:tc>
        <w:tc>
          <w:tcPr>
            <w:tcW w:type="dxa" w:w="4320"/>
          </w:tcPr>
          <w:p>
            <w:r>
              <w:t>王其林,冯宗建,陈择栖</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9787519857660</w:t>
            </w:r>
          </w:p>
        </w:tc>
      </w:tr>
      <w:tr>
        <w:tc>
          <w:tcPr>
            <w:tcW w:type="dxa" w:w="4320"/>
          </w:tcPr>
          <w:p>
            <w:r>
              <w:t>出版日期</w:t>
            </w:r>
          </w:p>
        </w:tc>
        <w:tc>
          <w:tcPr>
            <w:tcW w:type="dxa" w:w="4320"/>
          </w:tcPr>
          <w:p>
            <w:r>
              <w:t>2021-09-01</w:t>
            </w:r>
          </w:p>
        </w:tc>
      </w:tr>
      <w:tr>
        <w:tc>
          <w:tcPr>
            <w:tcW w:type="dxa" w:w="4320"/>
          </w:tcPr>
          <w:p>
            <w:r>
              <w:t>页数</w:t>
            </w:r>
          </w:p>
        </w:tc>
        <w:tc>
          <w:tcPr>
            <w:tcW w:type="dxa" w:w="4320"/>
          </w:tcPr>
          <w:p>
            <w:r>
              <w:t>148</w:t>
            </w:r>
          </w:p>
        </w:tc>
      </w:tr>
      <w:tr>
        <w:tc>
          <w:tcPr>
            <w:tcW w:type="dxa" w:w="4320"/>
          </w:tcPr>
          <w:p>
            <w:r>
              <w:t>价格</w:t>
            </w:r>
          </w:p>
        </w:tc>
        <w:tc>
          <w:tcPr>
            <w:tcW w:type="dxa" w:w="4320"/>
          </w:tcPr>
          <w:p>
            <w:r/>
          </w:p>
        </w:tc>
      </w:tr>
      <w:tr>
        <w:tc>
          <w:tcPr>
            <w:tcW w:type="dxa" w:w="4320"/>
          </w:tcPr>
          <w:p>
            <w:r>
              <w:t>关键词</w:t>
            </w:r>
          </w:p>
        </w:tc>
        <w:tc>
          <w:tcPr>
            <w:tcW w:type="dxa" w:w="4320"/>
          </w:tcPr>
          <w:p>
            <w:r>
              <w:t>继电保护-安全隐患-案例</w:t>
            </w:r>
          </w:p>
        </w:tc>
      </w:tr>
      <w:tr>
        <w:tc>
          <w:tcPr>
            <w:tcW w:type="dxa" w:w="4320"/>
          </w:tcPr>
          <w:p>
            <w:r>
              <w:t>分类</w:t>
            </w:r>
          </w:p>
        </w:tc>
        <w:tc>
          <w:tcPr>
            <w:tcW w:type="dxa" w:w="4320"/>
          </w:tcPr>
          <w:p>
            <w:r>
              <w:t>电力系统继电保护</w:t>
            </w:r>
          </w:p>
        </w:tc>
      </w:tr>
    </w:tbl>
    <w:p/>
    <w:p>
      <w:pPr>
        <w:pStyle w:val="Heading1"/>
      </w:pPr>
      <w:r>
        <w:t>图书介绍</w:t>
      </w:r>
    </w:p>
    <w:p>
      <w:r>
        <w:t>为实现变电站继电保护安全稳定运行，推进继电保护运维规范化，消除运行中的隐患，提高继电保护专业人员日常定检、消缺、验收过程中的技术水平，基于南方电网公司继电保护专业精益化反措检查情况和深圳供电局现场实际工作经验，特编写本书。  本书共包含七章，分别为电流回路、电压回路、控制回路、线路保护、变压器保护、母线保护及断路器失灵保护、安全自动装置的隐患分析及防范。  本书可供电力系统继电保护专业人员和相关管理人员学习使用。</w:t>
      </w:r>
    </w:p>
    <w:p/>
    <w:p>
      <w:r>
        <w:t>本书出售、求购地址：https://www.jiaokey.com/book/detail/15009191.html</w:t>
      </w:r>
    </w:p>
    <w:p>
      <w:r>
        <w:t>更多电力系统继电保护图书推荐：https://www.jiaokey.com</w:t>
      </w:r>
    </w:p>
    <w:p>
      <w:r>
        <w:t>王其林,冯宗建,陈择栖 其他作品：https://www.jiaokey.com/tag/王其林,冯宗建,陈择栖.html</w:t>
      </w:r>
    </w:p>
    <w:p>
      <w:r>
        <w:t>北京：中国电力出版社 出版图书：https://www.jiaokey.com/tag/北京：中国电力出版社.html</w:t>
      </w:r>
    </w:p>
    <w:p>
      <w:r>
        <w:t>关键词搜索：https://www.jiaokey.com/tag/继电保护-安全隐患-案例.html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