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CT血管造影图谱 正常影像与病理影像对照</w:t>
      </w:r>
    </w:p>
    <w:p>
      <w:r>
        <w:rPr>
          <w:rFonts w:ascii="宋体" w:hAnsi="宋体" w:eastAsia="宋体"/>
          <w:sz w:val="24"/>
        </w:rPr>
        <w:t>（罗）格拉蒂安·德拉戈斯拉夫·米克劳斯著；陆骊工译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CT血管造影图谱 正常影像与病理影像对照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（罗）格拉蒂安·德拉戈斯拉夫·米克劳斯著；陆骊工译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978-7-5591-2030-4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血管造影-计算机X线扫描体层摄影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提供了在3D重建的CT血管造影术中观察到的大量正常和病理学改变，这些结果在各种临床应用中均包括脑、颈动脉、胸、冠状动脉、腹腔和外周血管的成像。精湛的插图展示了通过CT血管造影获得的解剖学细节，并描绘了受影响结构的精确位置和病变严重程度。...</w:t>
      </w:r>
    </w:p>
    <w:p/>
    <w:p>
      <w:r>
        <w:t>本书出售、求购地址：https://www.jiaokey.com/book/detail/15005226.html</w:t>
      </w:r>
    </w:p>
    <w:p>
      <w:r>
        <w:t>更多相关图书推荐：https://www.jiaokey.com</w:t>
      </w:r>
    </w:p>
    <w:p>
      <w:r>
        <w:t>（罗）格拉蒂安·德拉戈斯拉夫·米克劳斯著；陆骊工译 其他作品：https://www.jiaokey.com/tag/（罗）格拉蒂安·德拉戈斯拉夫·米克劳斯著；陆骊工译.html</w:t>
      </w:r>
    </w:p>
    <w:p>
      <w:r>
        <w:t>关键词搜索：https://www.jiaokey.com/tag/血管造影-计算机X线扫描体层摄影.html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