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个人所得税一点通</w:t>
      </w:r>
    </w:p>
    <w:p>
      <w:r>
        <w:rPr>
          <w:rFonts w:ascii="宋体" w:hAnsi="宋体" w:eastAsia="宋体"/>
          <w:sz w:val="24"/>
        </w:rPr>
        <w:t>邱志远，冷雪晴著；兰之怡绘画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个人所得税一点通</w:t>
            </w:r>
          </w:p>
        </w:tc>
      </w:tr>
      <w:tr>
        <w:tc>
          <w:tcPr>
            <w:tcW w:type="dxa" w:w="4320"/>
          </w:tcPr>
          <w:p>
            <w:r>
              <w:t>作者</w:t>
            </w:r>
          </w:p>
        </w:tc>
        <w:tc>
          <w:tcPr>
            <w:tcW w:type="dxa" w:w="4320"/>
          </w:tcPr>
          <w:p>
            <w:r>
              <w:t>邱志远，冷雪晴著；兰之怡绘画</w:t>
            </w:r>
          </w:p>
        </w:tc>
      </w:tr>
      <w:tr>
        <w:tc>
          <w:tcPr>
            <w:tcW w:type="dxa" w:w="4320"/>
          </w:tcPr>
          <w:p>
            <w:r>
              <w:t>出版社</w:t>
            </w:r>
          </w:p>
        </w:tc>
        <w:tc>
          <w:tcPr>
            <w:tcW w:type="dxa" w:w="4320"/>
          </w:tcPr>
          <w:p>
            <w:r/>
          </w:p>
        </w:tc>
      </w:tr>
      <w:tr>
        <w:tc>
          <w:tcPr>
            <w:tcW w:type="dxa" w:w="4320"/>
          </w:tcPr>
          <w:p>
            <w:r>
              <w:t>ISBN</w:t>
            </w:r>
          </w:p>
        </w:tc>
        <w:tc>
          <w:tcPr>
            <w:tcW w:type="dxa" w:w="4320"/>
          </w:tcPr>
          <w:p>
            <w:r>
              <w:t>978-7-5678-1067-9</w:t>
            </w:r>
          </w:p>
        </w:tc>
      </w:tr>
      <w:tr>
        <w:tc>
          <w:tcPr>
            <w:tcW w:type="dxa" w:w="4320"/>
          </w:tcPr>
          <w:p>
            <w:r>
              <w:t>出版日期</w:t>
            </w:r>
          </w:p>
        </w:tc>
        <w:tc>
          <w:tcPr>
            <w:tcW w:type="dxa" w:w="4320"/>
          </w:tcPr>
          <w:p>
            <w:r>
              <w:t>2021-08-01</w:t>
            </w:r>
          </w:p>
        </w:tc>
      </w:tr>
      <w:tr>
        <w:tc>
          <w:tcPr>
            <w:tcW w:type="dxa" w:w="4320"/>
          </w:tcPr>
          <w:p>
            <w:r>
              <w:t>页数</w:t>
            </w:r>
          </w:p>
        </w:tc>
        <w:tc>
          <w:tcPr>
            <w:tcW w:type="dxa" w:w="4320"/>
          </w:tcPr>
          <w:p>
            <w:r>
              <w:t>150</w:t>
            </w:r>
          </w:p>
        </w:tc>
      </w:tr>
      <w:tr>
        <w:tc>
          <w:tcPr>
            <w:tcW w:type="dxa" w:w="4320"/>
          </w:tcPr>
          <w:p>
            <w:r>
              <w:t>价格</w:t>
            </w:r>
          </w:p>
        </w:tc>
        <w:tc>
          <w:tcPr>
            <w:tcW w:type="dxa" w:w="4320"/>
          </w:tcPr>
          <w:p>
            <w:r>
              <w:t>20.00</w:t>
            </w:r>
          </w:p>
        </w:tc>
      </w:tr>
      <w:tr>
        <w:tc>
          <w:tcPr>
            <w:tcW w:type="dxa" w:w="4320"/>
          </w:tcPr>
          <w:p>
            <w:r>
              <w:t>关键词</w:t>
            </w:r>
          </w:p>
        </w:tc>
        <w:tc>
          <w:tcPr>
            <w:tcW w:type="dxa" w:w="4320"/>
          </w:tcPr>
          <w:p>
            <w:r>
              <w:t>个人所得税-基本知识-中国</w:t>
            </w:r>
          </w:p>
        </w:tc>
      </w:tr>
      <w:tr>
        <w:tc>
          <w:tcPr>
            <w:tcW w:type="dxa" w:w="4320"/>
          </w:tcPr>
          <w:p>
            <w:r>
              <w:t>分类</w:t>
            </w:r>
          </w:p>
        </w:tc>
        <w:tc>
          <w:tcPr>
            <w:tcW w:type="dxa" w:w="4320"/>
          </w:tcPr>
          <w:p>
            <w:r/>
          </w:p>
        </w:tc>
      </w:tr>
    </w:tbl>
    <w:p/>
    <w:p>
      <w:pPr>
        <w:pStyle w:val="Heading1"/>
      </w:pPr>
      <w:r>
        <w:t>图书介绍</w:t>
      </w:r>
    </w:p>
    <w:p>
      <w:r>
        <w:t>那些你可能听过，却又没搞明白的问题：我取得的收入都需要缴税吗平时单位都扣了税，怎么年终还需要自己再年度汇算申报呀取得收入一样，我俩扣的税怎么不一样我会获得退税吗如何才能享受更多的专项附加扣除我不申报会有法律风险吗你想知道的，在这本书里都能找到答案！</w:t>
      </w:r>
    </w:p>
    <w:p/>
    <w:p>
      <w:r>
        <w:t>本书出售、求购地址：https://www.jiaokey.com/book/detail/15001035.html</w:t>
      </w:r>
    </w:p>
    <w:p>
      <w:r>
        <w:t>更多相关图书推荐：https://www.jiaokey.com</w:t>
      </w:r>
    </w:p>
    <w:p>
      <w:r>
        <w:t>邱志远，冷雪晴著；兰之怡绘画 其他作品：https://www.jiaokey.com/tag/邱志远，冷雪晴著；兰之怡绘画.html</w:t>
      </w:r>
    </w:p>
    <w:p>
      <w:r>
        <w:t>关键词搜索：https://www.jiaokey.com/tag/个人所得税-基本知识-中国.html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