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好心情练习手册  不被情绪左右的28个习惯</w:t>
      </w:r>
    </w:p>
    <w:p>
      <w:r>
        <w:rPr>
          <w:rFonts w:ascii="宋体" w:hAnsi="宋体" w:eastAsia="宋体"/>
          <w:sz w:val="24"/>
        </w:rPr>
        <w:t>西多昌规,刘姿君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好心情练习手册  不被情绪左右的28个习惯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西多昌规,刘姿君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9787505752153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情绪与情感</w:t>
            </w:r>
          </w:p>
        </w:tc>
      </w:tr>
    </w:tbl>
    <w:p/>
    <w:p>
      <w:pPr>
        <w:pStyle w:val="Heading1"/>
      </w:pPr>
      <w:r>
        <w:t>图书介绍</w:t>
      </w:r>
    </w:p>
    <w:p>
      <w:r>
        <w:t>愤怒、焦虑、恐惧、不安……现代人的生活和工作中有太多的情绪，包括自己的情绪、周围人的情绪、社会的情绪。当我们无法排除和整理情绪时，最终的结果就是让自己“混乱不堪”“焦躁不已”。  本书作者西多昌规是日本知名精神科医师。他不仅在大学医院看诊，同时也是投身医学研究的精神科医师、医学博士。他在多年临床咨询中发现，情绪问题对现代人的生活已经产生了严重的影响。  在本书中，他针对“如何不被情绪影响”“正确处理负面情绪”这些事项，提出了28个一定能够做到的日常练习。比如，给压力定一个期限，尽最大的努力，做不到就彻底放弃；让情绪达到临界值的自己“暂停一下”，暂时放下不愉快的心情，只专注眼前的工作；想烦恼时，就尽情地烦恼，等到大脑里出现其他事情时，就代表烦恼结束了；等等。</w:t>
      </w:r>
    </w:p>
    <w:p/>
    <w:p>
      <w:r>
        <w:t>本书出售、求购地址：https://www.jiaokey.com/book/detail/14993922.html</w:t>
      </w:r>
    </w:p>
    <w:p>
      <w:r>
        <w:t>更多情绪与情感图书推荐：https://www.jiaokey.com</w:t>
      </w:r>
    </w:p>
    <w:p>
      <w:r>
        <w:t>西多昌规,刘姿君 其他作品：https://www.jiaokey.com/tag/西多昌规,刘姿君.html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关键词搜索：https://www.jiaokey.com/tag/情绪-心理学-通俗读物.html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