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传承与发展  关于非物质文化遗产理论与实践的思考</w:t>
      </w:r>
    </w:p>
    <w:p>
      <w:r>
        <w:rPr>
          <w:rFonts w:ascii="宋体" w:hAnsi="宋体" w:eastAsia="宋体"/>
          <w:sz w:val="24"/>
        </w:rPr>
        <w:t>徐艺乙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传承与发展  关于非物质文化遗产理论与实践的思考</w:t>
            </w:r>
          </w:p>
        </w:tc>
      </w:tr>
      <w:tr>
        <w:tc>
          <w:tcPr>
            <w:tcW w:type="dxa" w:w="4320"/>
          </w:tcPr>
          <w:p>
            <w:r>
              <w:t>作者</w:t>
            </w:r>
          </w:p>
        </w:tc>
        <w:tc>
          <w:tcPr>
            <w:tcW w:type="dxa" w:w="4320"/>
          </w:tcPr>
          <w:p>
            <w:r>
              <w:t>徐艺乙</w:t>
            </w:r>
          </w:p>
        </w:tc>
      </w:tr>
      <w:tr>
        <w:tc>
          <w:tcPr>
            <w:tcW w:type="dxa" w:w="4320"/>
          </w:tcPr>
          <w:p>
            <w:r>
              <w:t>出版社</w:t>
            </w:r>
          </w:p>
        </w:tc>
        <w:tc>
          <w:tcPr>
            <w:tcW w:type="dxa" w:w="4320"/>
          </w:tcPr>
          <w:p>
            <w:r>
              <w:t>北京：文化艺术出版社</w:t>
            </w:r>
          </w:p>
        </w:tc>
      </w:tr>
      <w:tr>
        <w:tc>
          <w:tcPr>
            <w:tcW w:type="dxa" w:w="4320"/>
          </w:tcPr>
          <w:p>
            <w:r>
              <w:t>ISBN</w:t>
            </w:r>
          </w:p>
        </w:tc>
        <w:tc>
          <w:tcPr>
            <w:tcW w:type="dxa" w:w="4320"/>
          </w:tcPr>
          <w:p>
            <w:r>
              <w:t>9787503970443</w:t>
            </w:r>
          </w:p>
        </w:tc>
      </w:tr>
      <w:tr>
        <w:tc>
          <w:tcPr>
            <w:tcW w:type="dxa" w:w="4320"/>
          </w:tcPr>
          <w:p>
            <w:r>
              <w:t>出版日期</w:t>
            </w:r>
          </w:p>
        </w:tc>
        <w:tc>
          <w:tcPr>
            <w:tcW w:type="dxa" w:w="4320"/>
          </w:tcPr>
          <w:p>
            <w:r>
              <w:t>2021-03-01</w:t>
            </w:r>
          </w:p>
        </w:tc>
      </w:tr>
      <w:tr>
        <w:tc>
          <w:tcPr>
            <w:tcW w:type="dxa" w:w="4320"/>
          </w:tcPr>
          <w:p>
            <w:r>
              <w:t>页数</w:t>
            </w:r>
          </w:p>
        </w:tc>
        <w:tc>
          <w:tcPr>
            <w:tcW w:type="dxa" w:w="4320"/>
          </w:tcPr>
          <w:p>
            <w:r>
              <w:t>386</w:t>
            </w:r>
          </w:p>
        </w:tc>
      </w:tr>
      <w:tr>
        <w:tc>
          <w:tcPr>
            <w:tcW w:type="dxa" w:w="4320"/>
          </w:tcPr>
          <w:p>
            <w:r>
              <w:t>价格</w:t>
            </w:r>
          </w:p>
        </w:tc>
        <w:tc>
          <w:tcPr>
            <w:tcW w:type="dxa" w:w="4320"/>
          </w:tcPr>
          <w:p>
            <w:r/>
          </w:p>
        </w:tc>
      </w:tr>
      <w:tr>
        <w:tc>
          <w:tcPr>
            <w:tcW w:type="dxa" w:w="4320"/>
          </w:tcPr>
          <w:p>
            <w:r>
              <w:t>关键词</w:t>
            </w:r>
          </w:p>
        </w:tc>
        <w:tc>
          <w:tcPr>
            <w:tcW w:type="dxa" w:w="4320"/>
          </w:tcPr>
          <w:p>
            <w:r>
              <w:t>非物质文化遗产-研究</w:t>
            </w:r>
          </w:p>
        </w:tc>
      </w:tr>
      <w:tr>
        <w:tc>
          <w:tcPr>
            <w:tcW w:type="dxa" w:w="4320"/>
          </w:tcPr>
          <w:p>
            <w:r>
              <w:t>分类</w:t>
            </w:r>
          </w:p>
        </w:tc>
        <w:tc>
          <w:tcPr>
            <w:tcW w:type="dxa" w:w="4320"/>
          </w:tcPr>
          <w:p>
            <w:r>
              <w:t>文化专题研究</w:t>
            </w:r>
          </w:p>
        </w:tc>
      </w:tr>
    </w:tbl>
    <w:p/>
    <w:p>
      <w:pPr>
        <w:pStyle w:val="Heading1"/>
      </w:pPr>
      <w:r>
        <w:t>图书介绍</w:t>
      </w:r>
    </w:p>
    <w:p>
      <w:r>
        <w:t>本书为“非物质文化遗产保护理论与方法丛书”之一种。本书分为四个篇章：第一编·传承、发展与保护、第二编·民间文化、第三编·传统手工艺、第四编·柳宗悦与民艺，涉及非物质文化遗产保护现状思考、非物质文化遗产与传承人、非物质文化遗产保护与高等教育、民间文化民间美术与非遗、传统手工艺与中国工艺美术、日本民艺之柳宗元悦等诸多话题，提出问题，表达观点，指导实践，全面展示了作者十几年来关于非遗产保护的思考、非遗工作的实践、民艺研究的成果，此外还收录作者应各地非遗产保护工作机构之邀进行学术讲座、会议论文、研修班讲义等整理成文，书稿对非物质文化遗产的理论与实践具有一定的理论价值和学术意义。</w:t>
      </w:r>
    </w:p>
    <w:p/>
    <w:p>
      <w:r>
        <w:t>本书出售、求购地址：https://www.jiaokey.com/book/detail/14991237.html</w:t>
      </w:r>
    </w:p>
    <w:p>
      <w:r>
        <w:t>更多文化专题研究图书推荐：https://www.jiaokey.com</w:t>
      </w:r>
    </w:p>
    <w:p>
      <w:r>
        <w:t>徐艺乙 其他作品：https://www.jiaokey.com/tag/徐艺乙.html</w:t>
      </w:r>
    </w:p>
    <w:p>
      <w:r>
        <w:t>北京：文化艺术出版社 出版图书：https://www.jiaokey.com/tag/北京：文化艺术出版社.html</w:t>
      </w:r>
    </w:p>
    <w:p>
      <w:r>
        <w:t>关键词搜索：https://www.jiaokey.com/tag/非物质文化遗产-研究.html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