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国内外能源电力企业数字化转型分析报告</w:t>
      </w:r>
    </w:p>
    <w:p>
      <w:r>
        <w:rPr>
          <w:rFonts w:ascii="宋体" w:hAnsi="宋体" w:eastAsia="宋体"/>
          <w:sz w:val="24"/>
        </w:rPr>
        <w:t>国网能源研究院有限公司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国内外能源电力企业数字化转型分析报告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国网能源研究院有限公司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9787512379688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能源工业-数字化-研究报告-世界-2019～电力工业-数字化-研究报告-世界-2019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工业部门经济</w:t>
            </w:r>
          </w:p>
        </w:tc>
      </w:tr>
    </w:tbl>
    <w:p/>
    <w:p>
      <w:pPr>
        <w:pStyle w:val="Heading1"/>
      </w:pPr>
      <w:r>
        <w:t>图书介绍</w:t>
      </w:r>
    </w:p>
    <w:p>
      <w:r>
        <w:t>本报告是能源与电力分析年度报告系列之一，以数据管理与大数据应用为切入点，以年度热点应用案例与分析主题为重点，深入剖析国内外典型企业的先进做法，力求从纷繁复杂的商业社会中总结提炼出数据创新驱动的发展趋势，从国内、国外不同行业、不同类型企业的实践中汲取成功之道，为更多企业把握时代发展机遇提供有益借鉴。</w:t>
      </w:r>
    </w:p>
    <w:p/>
    <w:p>
      <w:r>
        <w:t>本书出售、求购地址：https://www.jiaokey.com/book/detail/14979592.html</w:t>
      </w:r>
    </w:p>
    <w:p>
      <w:r>
        <w:t>更多工业部门经济图书推荐：https://www.jiaokey.com</w:t>
      </w:r>
    </w:p>
    <w:p>
      <w:r>
        <w:t>国网能源研究院有限公司 其他作品：https://www.jiaokey.com/tag/国网能源研究院有限公司.html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关键词搜索：https://www.jiaokey.com/tag/能源工业-数字化-研究报告-世界-2019～电力工业-数字化-研究报告-世界-2019.html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