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儿童财商培养绘本 爱唱歌的硬币 认识钱币</w:t>
      </w:r>
    </w:p>
    <w:p>
      <w:r>
        <w:rPr>
          <w:rFonts w:ascii="宋体" w:hAnsi="宋体" w:eastAsia="宋体"/>
          <w:sz w:val="24"/>
        </w:rPr>
        <w:t>任小霞文；雨青工作室，贾敏绘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儿童财商培养绘本 爱唱歌的硬币 认识钱币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任小霞文；雨青工作室，贾敏绘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978-7-5762-1363-8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一套专为儿童打造的财商管理绘本，全书按不同主题分为8册，分别是《橙花河上的爱心桥-爱心捐赠》《畅销的山楂罐头-学会挣钱》《小胖猪的亲子袜-学会储蓄》《秋天的的礼物-劳动致富》《丝丝的珠宝店-学会花钱》《笨笨熊的摇钱树林-学会交换》《爱唱歌的硬币-认识钱币》《《花栗鼠的彩虹记账本-学会记账》，适合3-6岁孩子阅读，有助于培养孩子从小树立正确的理财观念，潜移默化的提升财商意识。</w:t>
      </w:r>
    </w:p>
    <w:p/>
    <w:p>
      <w:r>
        <w:t>本书出售、求购地址：https://www.jiaokey.com/book/detail/14975012.html</w:t>
      </w:r>
    </w:p>
    <w:p>
      <w:r>
        <w:t>更多相关图书推荐：https://www.jiaokey.com</w:t>
      </w:r>
    </w:p>
    <w:p>
      <w:r>
        <w:t>任小霞文；雨青工作室，贾敏绘 其他作品：https://www.jiaokey.com/tag/任小霞文；雨青工作室，贾敏绘.html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