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书名：诉之有道  金道典型案件和项目承办策略与技艺  2020</w:t>
      </w:r>
    </w:p>
    <w:p>
      <w:r>
        <w:t>作者：崔海燕主编</w:t>
      </w:r>
    </w:p>
    <w:p>
      <w:r>
        <w:t>出版社：北京：法律出版社</w:t>
      </w:r>
    </w:p>
    <w:p>
      <w:r>
        <w:t>出版日期：2020.11</w:t>
      </w:r>
    </w:p>
    <w:p>
      <w:r>
        <w:t>总页数：246</w:t>
      </w:r>
    </w:p>
    <w:p>
      <w:r>
        <w:t>更多请访问教客网: www.jiaokey.com</w:t>
      </w:r>
    </w:p>
    <w:p>
      <w:r>
        <w:t>诉之有道  金道典型案件和项目承办策略与技艺  2020 评论地址：https://www.jiaokey.com/book/detail/14968758.html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