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人类的情感  认知与历史</w:t>
      </w:r>
    </w:p>
    <w:p>
      <w:r>
        <w:rPr>
          <w:rFonts w:ascii="宋体" w:hAnsi="宋体" w:eastAsia="宋体"/>
          <w:sz w:val="24"/>
        </w:rPr>
        <w:t>扬·普兰佩尔,马百亮,夏凡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人类的情感  认知与历史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扬·普兰佩尔,马百亮,夏凡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9787208168824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情感-历史-世界-研究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情绪与情感</w:t>
            </w:r>
          </w:p>
        </w:tc>
      </w:tr>
    </w:tbl>
    <w:p/>
    <w:p>
      <w:pPr>
        <w:pStyle w:val="Heading1"/>
      </w:pPr>
      <w:r>
        <w:t>图书介绍</w:t>
      </w:r>
    </w:p>
    <w:p>
      <w:r>
        <w:t>情绪的历史是当前争论最为激烈的领域之一，目前对情绪历史的研究有两大派别，其中一派是"普遍主义"派，认为情绪是一种内在、跨越历史文化的东西，只是在不同历史时期、文化背景下，表露的方式不同。另一派是"社会建构主义"派，认为每一种情绪都是由时代文化而定，而且会反过来对个体的自我感受发生影响，因此有自己的历史。围绕着这两个观点形成两大阵营，争论十分激烈，持续至今。本书是第一本介绍此领域的著作，不仅总结了现有的研究成果，也对未来的发展方向进行展望。</w:t>
      </w:r>
    </w:p>
    <w:p/>
    <w:p>
      <w:r>
        <w:t>本书出售、求购地址：https://www.jiaokey.com/book/detail/14961943.html</w:t>
      </w:r>
    </w:p>
    <w:p>
      <w:r>
        <w:t>更多情绪与情感图书推荐：https://www.jiaokey.com</w:t>
      </w:r>
    </w:p>
    <w:p>
      <w:r>
        <w:t>扬·普兰佩尔,马百亮,夏凡 其他作品：https://www.jiaokey.com/tag/扬·普兰佩尔,马百亮,夏凡.html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关键词搜索：https://www.jiaokey.com/tag/情感-历史-世界-研究.html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