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冰壶秋月</w:t>
      </w:r>
    </w:p>
    <w:p>
      <w:r>
        <w:rPr>
          <w:rFonts w:ascii="宋体" w:hAnsi="宋体" w:eastAsia="宋体"/>
          <w:sz w:val="24"/>
        </w:rPr>
        <w:t>吴承学著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冰壶秋月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吴承学著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978-7-5540-1857-6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>
              <w:t>55.00</w:t>
            </w:r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随笔-作品集-中国-当代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pPr>
        <w:pStyle w:val="Heading1"/>
      </w:pPr>
      <w:r>
        <w:t>图书介绍</w:t>
      </w:r>
    </w:p>
    <w:p>
      <w:r>
        <w:t>《冰壶秋月(精)/日知文丛》中这些文字，是作者数十年间因人、因事、因书而作的，虽无意为文，皆有感而发。鸿爪雪泥，往事如水，纵时过境迁，而中心存之。全书分为三类，文章编排大致如下：“忆语”类是对家庭与家乡、老师和前辈的回忆，以及治学上的感想与寄语。“札记”类为读书心得，综论置于前，个案则以时代为次。“序跋”类以前辈、同行、后辈、本人之著作为先后。</w:t>
      </w:r>
    </w:p>
    <w:p/>
    <w:p>
      <w:r>
        <w:t>本书出售、求购地址：https://www.jiaokey.com/book/detail/14960307.html</w:t>
      </w:r>
    </w:p>
    <w:p>
      <w:r>
        <w:t>更多相关图书推荐：https://www.jiaokey.com</w:t>
      </w:r>
    </w:p>
    <w:p>
      <w:r>
        <w:t>吴承学著 其他作品：https://www.jiaokey.com/tag/吴承学著.html</w:t>
      </w:r>
    </w:p>
    <w:p>
      <w:r>
        <w:t>关键词搜索：https://www.jiaokey.com/tag/随笔-作品集-中国-当代.html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