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</w:t>
      </w:r>
    </w:p>
    <w:p>
      <w:r>
        <w:rPr>
          <w:rFonts w:ascii="宋体" w:hAnsi="宋体" w:eastAsia="宋体"/>
          <w:sz w:val="24"/>
        </w:rPr>
        <w:t>晏选军，舒媛编著；杨雨，汤素兰主编；秦石蛟剪纸插画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晏选军，舒媛编著；杨雨，汤素兰主编；秦石蛟剪纸插画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978-7-5562-4694-6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古代戏曲-中国-少儿读物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以中国十大悲剧、十大喜剧为代表的中国古典戏曲作品中，选取适合少儿读者阅读的经典作品，在保留其精华的基础上，以优美、简洁的文字改写成一气呵成的精彩故事，引导少儿读者初步而全面地了解中国古代戏曲，并从中接受真善美的熏陶。</w:t>
      </w:r>
    </w:p>
    <w:p/>
    <w:p>
      <w:r>
        <w:t>本书出售、求购地址：https://www.jiaokey.com/book/detail/14958300.html</w:t>
      </w:r>
    </w:p>
    <w:p>
      <w:r>
        <w:t>更多相关图书推荐：https://www.jiaokey.com</w:t>
      </w:r>
    </w:p>
    <w:p>
      <w:r>
        <w:t>晏选军，舒媛编著；杨雨，汤素兰主编；秦石蛟剪纸插画 其他作品：https://www.jiaokey.com/tag/晏选军，舒媛编著；杨雨，汤素兰主编；秦石蛟剪纸插画.html</w:t>
      </w:r>
    </w:p>
    <w:p>
      <w:r>
        <w:t>关键词搜索：https://www.jiaokey.com/tag/古代戏曲-中国-少儿读物.html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