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高等院校材料专业系列规划教材 半导体薄膜技术与物理 第3版</w:t>
      </w:r>
    </w:p>
    <w:p>
      <w:r>
        <w:rPr>
          <w:rFonts w:ascii="宋体" w:hAnsi="宋体" w:eastAsia="宋体"/>
          <w:sz w:val="24"/>
        </w:rPr>
        <w:t>叶志镇，吕建国，吕斌，张银珠，戴兴良编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高等院校材料专业系列规划教材 半导体薄膜技术与物理 第3版</w:t>
            </w:r>
          </w:p>
        </w:tc>
      </w:tr>
      <w:tr>
        <w:tc>
          <w:tcPr>
            <w:tcW w:type="dxa" w:w="4320"/>
          </w:tcPr>
          <w:p>
            <w:r>
              <w:t>作者</w:t>
            </w:r>
          </w:p>
        </w:tc>
        <w:tc>
          <w:tcPr>
            <w:tcW w:type="dxa" w:w="4320"/>
          </w:tcPr>
          <w:p>
            <w:r>
              <w:t>叶志镇，吕建国，吕斌，张银珠，戴兴良编</w:t>
            </w:r>
          </w:p>
        </w:tc>
      </w:tr>
      <w:tr>
        <w:tc>
          <w:tcPr>
            <w:tcW w:type="dxa" w:w="4320"/>
          </w:tcPr>
          <w:p>
            <w:r>
              <w:t>出版社</w:t>
            </w:r>
          </w:p>
        </w:tc>
        <w:tc>
          <w:tcPr>
            <w:tcW w:type="dxa" w:w="4320"/>
          </w:tcPr>
          <w:p>
            <w:r/>
          </w:p>
        </w:tc>
      </w:tr>
      <w:tr>
        <w:tc>
          <w:tcPr>
            <w:tcW w:type="dxa" w:w="4320"/>
          </w:tcPr>
          <w:p>
            <w:r>
              <w:t>ISBN</w:t>
            </w:r>
          </w:p>
        </w:tc>
        <w:tc>
          <w:tcPr>
            <w:tcW w:type="dxa" w:w="4320"/>
          </w:tcPr>
          <w:p>
            <w:r>
              <w:t>978-7-308-20948-9</w:t>
            </w:r>
          </w:p>
        </w:tc>
      </w:tr>
      <w:tr>
        <w:tc>
          <w:tcPr>
            <w:tcW w:type="dxa" w:w="4320"/>
          </w:tcPr>
          <w:p>
            <w:r>
              <w:t>出版日期</w:t>
            </w:r>
          </w:p>
        </w:tc>
        <w:tc>
          <w:tcPr>
            <w:tcW w:type="dxa" w:w="4320"/>
          </w:tcPr>
          <w:p>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t>半导体薄膜技术-高等学校-教材</w:t>
            </w:r>
          </w:p>
        </w:tc>
      </w:tr>
      <w:tr>
        <w:tc>
          <w:tcPr>
            <w:tcW w:type="dxa" w:w="4320"/>
          </w:tcPr>
          <w:p>
            <w:r>
              <w:t>分类</w:t>
            </w:r>
          </w:p>
        </w:tc>
        <w:tc>
          <w:tcPr>
            <w:tcW w:type="dxa" w:w="4320"/>
          </w:tcPr>
          <w:p>
            <w:r/>
          </w:p>
        </w:tc>
      </w:tr>
    </w:tbl>
    <w:p/>
    <w:p>
      <w:pPr>
        <w:pStyle w:val="Heading1"/>
      </w:pPr>
      <w:r>
        <w:t>图书介绍</w:t>
      </w:r>
    </w:p>
    <w:p>
      <w:r>
        <w:t>本书全面系统地介绍了半导体薄膜的各种制备技术及其相关的物理基础，全书共分十一章。第一章概述了真空技术，第二至第八章分别介绍了蒸镀、溅射、化学气相沉积、脉冲激光沉积、分子束外延、液相外延、湿化学合成等各种半导体薄膜的沉积技术，第九章介绍了半导...</w:t>
      </w:r>
    </w:p>
    <w:p/>
    <w:p>
      <w:r>
        <w:t>本书出售、求购地址：https://www.jiaokey.com/book/detail/14950857.html</w:t>
      </w:r>
    </w:p>
    <w:p>
      <w:r>
        <w:t>更多相关图书推荐：https://www.jiaokey.com</w:t>
      </w:r>
    </w:p>
    <w:p>
      <w:r>
        <w:t>叶志镇，吕建国，吕斌，张银珠，戴兴良编 其他作品：https://www.jiaokey.com/tag/叶志镇，吕建国，吕斌，张银珠，戴兴良编.html</w:t>
      </w:r>
    </w:p>
    <w:p>
      <w:r>
        <w:t>关键词搜索：https://www.jiaokey.com/tag/半导体薄膜技术-高等学校-教材.html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