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贺杰，何茂辉主编；肖蔚琪，杨彦，汪怀杰，陶光等副主编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贺杰，何茂辉主编；肖蔚琪，杨彦，汪怀杰，陶光等副主编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978-7-5622-9225-8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44.00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计算机网络是计算机类专业的一门核心主干课程，通过本课程的学习，学生可以了解计算机网络的各层结构和运行机制，掌握计算机网络的基本知识，并奠定必要的专业知识基础，为进一步的学习和提高计算机网络方面的实际工作水平做准备。全书共12章，介绍了计算机...</w:t>
      </w:r>
    </w:p>
    <w:p/>
    <w:p>
      <w:r>
        <w:t>本书出售、求购地址：https://www.jiaokey.com/book/detail/14946931.html</w:t>
      </w:r>
    </w:p>
    <w:p>
      <w:r>
        <w:t>更多相关图书推荐：https://www.jiaokey.com</w:t>
      </w:r>
    </w:p>
    <w:p>
      <w:r>
        <w:t>贺杰，何茂辉主编；肖蔚琪，杨彦，汪怀杰，陶光等副主编 其他作品：https://www.jiaokey.com/tag/贺杰，何茂辉主编；肖蔚琪，杨彦，汪怀杰，陶光等副主编.html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