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图书馆职业能力研究</w:t>
      </w:r>
    </w:p>
    <w:p>
      <w:r>
        <w:rPr>
          <w:rFonts w:ascii="宋体" w:hAnsi="宋体" w:eastAsia="宋体"/>
          <w:sz w:val="24"/>
        </w:rPr>
        <w:t>盛小平,刘泳洁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图书馆职业能力研究</w:t>
            </w:r>
          </w:p>
        </w:tc>
      </w:tr>
      <w:tr>
        <w:tc>
          <w:tcPr>
            <w:tcW w:type="dxa" w:w="4320"/>
          </w:tcPr>
          <w:p>
            <w:r>
              <w:t>作者</w:t>
            </w:r>
          </w:p>
        </w:tc>
        <w:tc>
          <w:tcPr>
            <w:tcW w:type="dxa" w:w="4320"/>
          </w:tcPr>
          <w:p>
            <w:r>
              <w:t>盛小平,刘泳洁</w:t>
            </w:r>
          </w:p>
        </w:tc>
      </w:tr>
      <w:tr>
        <w:tc>
          <w:tcPr>
            <w:tcW w:type="dxa" w:w="4320"/>
          </w:tcPr>
          <w:p>
            <w:r>
              <w:t>出版社</w:t>
            </w:r>
          </w:p>
        </w:tc>
        <w:tc>
          <w:tcPr>
            <w:tcW w:type="dxa" w:w="4320"/>
          </w:tcPr>
          <w:p>
            <w:r>
              <w:t>武汉：武汉大学出版社</w:t>
            </w:r>
          </w:p>
        </w:tc>
      </w:tr>
      <w:tr>
        <w:tc>
          <w:tcPr>
            <w:tcW w:type="dxa" w:w="4320"/>
          </w:tcPr>
          <w:p>
            <w:r>
              <w:t>ISBN</w:t>
            </w:r>
          </w:p>
        </w:tc>
        <w:tc>
          <w:tcPr>
            <w:tcW w:type="dxa" w:w="4320"/>
          </w:tcPr>
          <w:p>
            <w:r>
              <w:t>9787307216655</w:t>
            </w:r>
          </w:p>
        </w:tc>
      </w:tr>
      <w:tr>
        <w:tc>
          <w:tcPr>
            <w:tcW w:type="dxa" w:w="4320"/>
          </w:tcPr>
          <w:p>
            <w:r>
              <w:t>出版日期</w:t>
            </w:r>
          </w:p>
        </w:tc>
        <w:tc>
          <w:tcPr>
            <w:tcW w:type="dxa" w:w="4320"/>
          </w:tcPr>
          <w:p>
            <w:r>
              <w:t>2020-10-01</w:t>
            </w:r>
          </w:p>
        </w:tc>
      </w:tr>
      <w:tr>
        <w:tc>
          <w:tcPr>
            <w:tcW w:type="dxa" w:w="4320"/>
          </w:tcPr>
          <w:p>
            <w:r>
              <w:t>页数</w:t>
            </w:r>
          </w:p>
        </w:tc>
        <w:tc>
          <w:tcPr>
            <w:tcW w:type="dxa" w:w="4320"/>
          </w:tcPr>
          <w:p>
            <w:r>
              <w:t>336</w:t>
            </w:r>
          </w:p>
        </w:tc>
      </w:tr>
      <w:tr>
        <w:tc>
          <w:tcPr>
            <w:tcW w:type="dxa" w:w="4320"/>
          </w:tcPr>
          <w:p>
            <w:r>
              <w:t>价格</w:t>
            </w:r>
          </w:p>
        </w:tc>
        <w:tc>
          <w:tcPr>
            <w:tcW w:type="dxa" w:w="4320"/>
          </w:tcPr>
          <w:p>
            <w:r/>
          </w:p>
        </w:tc>
      </w:tr>
      <w:tr>
        <w:tc>
          <w:tcPr>
            <w:tcW w:type="dxa" w:w="4320"/>
          </w:tcPr>
          <w:p>
            <w:r>
              <w:t>关键词</w:t>
            </w:r>
          </w:p>
        </w:tc>
        <w:tc>
          <w:tcPr>
            <w:tcW w:type="dxa" w:w="4320"/>
          </w:tcPr>
          <w:p>
            <w:r>
              <w:t>图书馆工作-研究</w:t>
            </w:r>
          </w:p>
        </w:tc>
      </w:tr>
      <w:tr>
        <w:tc>
          <w:tcPr>
            <w:tcW w:type="dxa" w:w="4320"/>
          </w:tcPr>
          <w:p>
            <w:r>
              <w:t>分类</w:t>
            </w:r>
          </w:p>
        </w:tc>
        <w:tc>
          <w:tcPr>
            <w:tcW w:type="dxa" w:w="4320"/>
          </w:tcPr>
          <w:p>
            <w:r>
              <w:t>各种文献工作</w:t>
            </w:r>
          </w:p>
        </w:tc>
      </w:tr>
    </w:tbl>
    <w:p/>
    <w:p>
      <w:pPr>
        <w:pStyle w:val="Heading1"/>
      </w:pPr>
      <w:r>
        <w:t>图书介绍</w:t>
      </w:r>
    </w:p>
    <w:p>
      <w:r>
        <w:t>本书针对近年来图书馆界关注的焦点之一-图书馆职业能力来展开论述，从有关图书馆职业能力的理论部分开始，结合世界图书馆职业能力发展现状和我国图书馆职业能力发展现状的比较，对图书馆转型和竞争中出现的职业制度缺失、服务理念的转变、图书馆品牌与形象重塑等比较受人关注的问题做了比较详细又具体的研究，书中辅以丰富的调查报告得出的结论来支撑理论研究和实证，数据翔实，体现了专业性与严谨性，最后提出了实践性较强的相关图书馆职业能力建设方法。</w:t>
      </w:r>
    </w:p>
    <w:p/>
    <w:p>
      <w:r>
        <w:t>本书出售、求购地址：https://www.jiaokey.com/book/detail/14942173.html</w:t>
      </w:r>
    </w:p>
    <w:p>
      <w:r>
        <w:t>更多各种文献工作图书推荐：https://www.jiaokey.com</w:t>
      </w:r>
    </w:p>
    <w:p>
      <w:r>
        <w:t>盛小平,刘泳洁 其他作品：https://www.jiaokey.com/tag/盛小平,刘泳洁.html</w:t>
      </w:r>
    </w:p>
    <w:p>
      <w:r>
        <w:t>武汉：武汉大学出版社 出版图书：https://www.jiaokey.com/tag/武汉：武汉大学出版社.html</w:t>
      </w:r>
    </w:p>
    <w:p>
      <w:r>
        <w:t>关键词搜索：https://www.jiaokey.com/tag/图书馆工作-研究.html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