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化学灌浆材料相关标准汇编</w:t>
      </w:r>
    </w:p>
    <w:p>
      <w:r>
        <w:rPr>
          <w:rFonts w:ascii="宋体" w:hAnsi="宋体" w:eastAsia="宋体"/>
          <w:sz w:val="24"/>
        </w:rPr>
        <w:t>建筑材料工业技术监督研究中心，长江水利委员会长江科学院，苏州中材非金属矿工业设计研究院有限公司编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化学灌浆材料相关标准汇编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建筑材料工业技术监督研究中心，长江水利委员会长江科学院，苏州中材非金属矿工业设计研究院有限公司编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978-7-5160-2379-2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化学灌浆-灌浆材料-标准-汇编-中国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化学灌浆（chemicalgrouting）是将一定的化学材料、无机或有机材料配制成真溶液，用灌浆泵等压送设备将其灌入地层或缝隙内，使其扩散、胶凝或固化，以增强地层强度，降低地层渗透性，防止地层变形和对混凝土构筑物地基裂缝进行修补的技术。 本书内容包括三个部分：第一部分：化学灌浆材料行业标准及相关文件；第二部分：规范性引用文件（部分）；第三部分：企业介绍。</w:t>
      </w:r>
    </w:p>
    <w:p/>
    <w:p>
      <w:r>
        <w:t>本书出售、求购地址：https://www.jiaokey.com/book/detail/14923211.html</w:t>
      </w:r>
    </w:p>
    <w:p>
      <w:r>
        <w:t>更多相关图书推荐：https://www.jiaokey.com</w:t>
      </w:r>
    </w:p>
    <w:p>
      <w:r>
        <w:t>建筑材料工业技术监督研究中心，长江水利委员会长江科学院，苏州中材非金属矿工业设计研究院有限公司编 其他作品：https://www.jiaokey.com/tag/建筑材料工业技术监督研究中心，长江水利委员会长江科学院，苏州中材非金属矿工业设计研究院有限公司编.html</w:t>
      </w:r>
    </w:p>
    <w:p>
      <w:r>
        <w:t>关键词搜索：https://www.jiaokey.com/tag/化学灌浆-灌浆材料-标准-汇编-中国.html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