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钢笔速写 设计师的手绘小册</w:t>
      </w:r>
    </w:p>
    <w:p>
      <w:r>
        <w:rPr>
          <w:rFonts w:ascii="宋体" w:hAnsi="宋体" w:eastAsia="宋体"/>
          <w:sz w:val="24"/>
        </w:rPr>
        <w:t>杜涛著，蔡晓艳著，刁晓峰著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钢笔速写 设计师的手绘小册</w:t>
            </w:r>
          </w:p>
        </w:tc>
      </w:tr>
      <w:tr>
        <w:tc>
          <w:tcPr>
            <w:tcW w:type="dxa" w:w="4320"/>
          </w:tcPr>
          <w:p>
            <w:r>
              <w:t>作者</w:t>
            </w:r>
          </w:p>
        </w:tc>
        <w:tc>
          <w:tcPr>
            <w:tcW w:type="dxa" w:w="4320"/>
          </w:tcPr>
          <w:p>
            <w:r>
              <w:t>杜涛著，蔡晓艳著，刁晓峰著</w:t>
            </w:r>
          </w:p>
        </w:tc>
      </w:tr>
      <w:tr>
        <w:tc>
          <w:tcPr>
            <w:tcW w:type="dxa" w:w="4320"/>
          </w:tcPr>
          <w:p>
            <w:r>
              <w:t>出版社</w:t>
            </w:r>
          </w:p>
        </w:tc>
        <w:tc>
          <w:tcPr>
            <w:tcW w:type="dxa" w:w="4320"/>
          </w:tcPr>
          <w:p>
            <w:r/>
          </w:p>
        </w:tc>
      </w:tr>
      <w:tr>
        <w:tc>
          <w:tcPr>
            <w:tcW w:type="dxa" w:w="4320"/>
          </w:tcPr>
          <w:p>
            <w:r>
              <w:t>ISBN</w:t>
            </w:r>
          </w:p>
        </w:tc>
        <w:tc>
          <w:tcPr>
            <w:tcW w:type="dxa" w:w="4320"/>
          </w:tcPr>
          <w:p>
            <w:r>
              <w:t>978-7-111-63274-0</w:t>
            </w:r>
          </w:p>
        </w:tc>
      </w:tr>
      <w:tr>
        <w:tc>
          <w:tcPr>
            <w:tcW w:type="dxa" w:w="4320"/>
          </w:tcPr>
          <w:p>
            <w:r>
              <w:t>出版日期</w:t>
            </w:r>
          </w:p>
        </w:tc>
        <w:tc>
          <w:tcPr>
            <w:tcW w:type="dxa" w:w="4320"/>
          </w:tcPr>
          <w:p>
            <w:r>
              <w:t>2019-08-01</w:t>
            </w:r>
          </w:p>
        </w:tc>
      </w:tr>
      <w:tr>
        <w:tc>
          <w:tcPr>
            <w:tcW w:type="dxa" w:w="4320"/>
          </w:tcPr>
          <w:p>
            <w:r>
              <w:t>页数</w:t>
            </w:r>
          </w:p>
        </w:tc>
        <w:tc>
          <w:tcPr>
            <w:tcW w:type="dxa" w:w="4320"/>
          </w:tcPr>
          <w:p>
            <w:r>
              <w:t>154</w:t>
            </w:r>
          </w:p>
        </w:tc>
      </w:tr>
      <w:tr>
        <w:tc>
          <w:tcPr>
            <w:tcW w:type="dxa" w:w="4320"/>
          </w:tcPr>
          <w:p>
            <w:r>
              <w:t>价格</w:t>
            </w:r>
          </w:p>
        </w:tc>
        <w:tc>
          <w:tcPr>
            <w:tcW w:type="dxa" w:w="4320"/>
          </w:tcPr>
          <w:p>
            <w:r>
              <w:t>35.00</w:t>
            </w:r>
          </w:p>
        </w:tc>
      </w:tr>
      <w:tr>
        <w:tc>
          <w:tcPr>
            <w:tcW w:type="dxa" w:w="4320"/>
          </w:tcPr>
          <w:p>
            <w:r>
              <w:t>关键词</w:t>
            </w:r>
          </w:p>
        </w:tc>
        <w:tc>
          <w:tcPr>
            <w:tcW w:type="dxa" w:w="4320"/>
          </w:tcPr>
          <w:p>
            <w:r>
              <w:t>钢笔画-速写技法</w:t>
            </w:r>
          </w:p>
        </w:tc>
      </w:tr>
      <w:tr>
        <w:tc>
          <w:tcPr>
            <w:tcW w:type="dxa" w:w="4320"/>
          </w:tcPr>
          <w:p>
            <w:r>
              <w:t>分类</w:t>
            </w:r>
          </w:p>
        </w:tc>
        <w:tc>
          <w:tcPr>
            <w:tcW w:type="dxa" w:w="4320"/>
          </w:tcPr>
          <w:p>
            <w:r/>
          </w:p>
        </w:tc>
      </w:tr>
    </w:tbl>
    <w:p/>
    <w:p>
      <w:pPr>
        <w:pStyle w:val="Heading1"/>
      </w:pPr>
      <w:r>
        <w:t>图书介绍</w:t>
      </w:r>
    </w:p>
    <w:p>
      <w:r>
        <w:t>钢笔速写在众多画种里一直是一种很有趣的存在，它能够带给人畅快淋漓的绘画感受，并且是设计类各专业必修的手绘基础课，学生以钢笔速写作为设计表现图的入门训练，设计师在助理面前以钢笔快速勾勒出心里的想法以便开展下一步的工作，更快与顾客达成一致，业余...</w:t>
      </w:r>
    </w:p>
    <w:p/>
    <w:p>
      <w:r>
        <w:t>本书出售、求购地址：https://www.jiaokey.com/book/detail/14916547.html</w:t>
      </w:r>
    </w:p>
    <w:p>
      <w:r>
        <w:t>更多相关图书推荐：https://www.jiaokey.com</w:t>
      </w:r>
    </w:p>
    <w:p>
      <w:r>
        <w:t>杜涛著，蔡晓艳著，刁晓峰著 其他作品：https://www.jiaokey.com/tag/杜涛著，蔡晓艳著，刁晓峰著.html</w:t>
      </w:r>
    </w:p>
    <w:p>
      <w:r>
        <w:t>关键词搜索：https://www.jiaokey.com/tag/钢笔画-速写技法.html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