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书名：银行业法律法规与综合能力</w:t>
      </w:r>
    </w:p>
    <w:p>
      <w:r>
        <w:t>作者：银行业专业人员职业资格考试辅导专家组</w:t>
      </w:r>
    </w:p>
    <w:p>
      <w:r>
        <w:t>出版社：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银行业法律法规与综合能力 评论地址：https://www.jiaokey.com/book/detail/14883976.html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