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农村电子商务</w:t>
      </w:r>
    </w:p>
    <w:p>
      <w:r>
        <w:rPr>
          <w:rFonts w:ascii="宋体" w:hAnsi="宋体" w:eastAsia="宋体"/>
          <w:sz w:val="24"/>
        </w:rPr>
        <w:t>冉启全,章继刚,陈维波,符立,邓宗胜,王利萍,金劲,杨昌林,陈茂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农村电子商务</w:t>
            </w:r>
          </w:p>
        </w:tc>
      </w:tr>
      <w:tr>
        <w:tc>
          <w:tcPr>
            <w:tcW w:type="dxa" w:w="4320"/>
          </w:tcPr>
          <w:p>
            <w:r>
              <w:t>作者</w:t>
            </w:r>
          </w:p>
        </w:tc>
        <w:tc>
          <w:tcPr>
            <w:tcW w:type="dxa" w:w="4320"/>
          </w:tcPr>
          <w:p>
            <w:r>
              <w:t>冉启全,章继刚,陈维波,符立,邓宗胜,王利萍,金劲,杨昌林,陈茂</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9787564371746</w:t>
            </w:r>
          </w:p>
        </w:tc>
      </w:tr>
      <w:tr>
        <w:tc>
          <w:tcPr>
            <w:tcW w:type="dxa" w:w="4320"/>
          </w:tcPr>
          <w:p>
            <w:r>
              <w:t>出版日期</w:t>
            </w:r>
          </w:p>
        </w:tc>
        <w:tc>
          <w:tcPr>
            <w:tcW w:type="dxa" w:w="4320"/>
          </w:tcPr>
          <w:p>
            <w:r>
              <w:t>2019-10-01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t>农村-电子商务-中等专业学校-教材</w:t>
            </w:r>
          </w:p>
        </w:tc>
      </w:tr>
      <w:tr>
        <w:tc>
          <w:tcPr>
            <w:tcW w:type="dxa" w:w="4320"/>
          </w:tcPr>
          <w:p>
            <w:r>
              <w:t>分类</w:t>
            </w:r>
          </w:p>
        </w:tc>
        <w:tc>
          <w:tcPr>
            <w:tcW w:type="dxa" w:w="4320"/>
          </w:tcPr>
          <w:p>
            <w:r>
              <w:t>商品流通与市场</w:t>
            </w:r>
          </w:p>
        </w:tc>
      </w:tr>
    </w:tbl>
    <w:p/>
    <w:p>
      <w:pPr>
        <w:pStyle w:val="Heading1"/>
      </w:pPr>
      <w:r>
        <w:t>图书介绍</w:t>
      </w:r>
    </w:p>
    <w:p>
      <w:r>
        <w:t>该书是中职农村经济管理专业的教材，是为了适应当前农村电子商务的发展，结合互联网+及乡村振兴战略的实施，结合实际工作、操作实践、最新研究成果及最新发展动态编篡而成。该书介绍了农村电子商务的发展历程和现状分析，农村电商营销基础知识；实务版块结合网店操作、结合不同电商平台进行具体网店注册及运营；另外还结合成功案例介绍了面对新的形势农村电商的发展机遇和挑战并成，如何让农村电商借力互联网+和乡村振兴战略，为建设美丽乡村服务。该书旨在使学生掌握农村电子商务的基本理论和方法，培养学生农村电子商务的线上线下结合、远近的结合、农旅的结合的基本技能，锻炼学生收集、整理、处理数据的能力，逐步形成创业风险意识。</w:t>
      </w:r>
    </w:p>
    <w:p/>
    <w:p>
      <w:r>
        <w:t>本书出售、求购地址：https://www.jiaokey.com/book/detail/14878325.html</w:t>
      </w:r>
    </w:p>
    <w:p>
      <w:r>
        <w:t>更多商品流通与市场图书推荐：https://www.jiaokey.com</w:t>
      </w:r>
    </w:p>
    <w:p>
      <w:r>
        <w:t>冉启全,章继刚,陈维波,符立,邓宗胜,王利萍,金劲,杨昌林,陈茂 其他作品：https://www.jiaokey.com/tag/冉启全,章继刚,陈维波,符立,邓宗胜,王利萍,金劲,杨昌林,陈茂.html</w:t>
      </w:r>
    </w:p>
    <w:p>
      <w:r>
        <w:t>成都：西南交通大学出版社 出版图书：https://www.jiaokey.com/tag/成都：西南交通大学出版社.html</w:t>
      </w:r>
    </w:p>
    <w:p>
      <w:r>
        <w:t>关键词搜索：https://www.jiaokey.com/tag/农村-电子商务-中等专业学校-教材.html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