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未来已来</w:t>
      </w:r>
    </w:p>
    <w:p>
      <w:r>
        <w:rPr>
          <w:rFonts w:ascii="宋体" w:hAnsi="宋体" w:eastAsia="宋体"/>
          <w:sz w:val="24"/>
        </w:rPr>
        <w:t>朱民 著 · 教客网电子书</w:t>
      </w:r>
    </w:p>
    <w:p>
      <w:r>
        <w:t>找书就上教客网 —— www.jiaokey.com</w:t>
      </w:r>
    </w:p>
    <w:p/>
    <w:p>
      <w:r>
        <w:drawing>
          <wp:inline xmlns:a="http://schemas.openxmlformats.org/drawingml/2006/main" xmlns:pic="http://schemas.openxmlformats.org/drawingml/2006/picture">
            <wp:extent cx="2743200" cy="4059936"/>
            <wp:docPr id="1" name="Picture 1"/>
            <wp:cNvGraphicFramePr>
              <a:graphicFrameLocks noChangeAspect="1"/>
            </wp:cNvGraphicFramePr>
            <a:graphic>
              <a:graphicData uri="http://schemas.openxmlformats.org/drawingml/2006/picture">
                <pic:pic>
                  <pic:nvPicPr>
                    <pic:cNvPr id="0" name="14871200.jpg"/>
                    <pic:cNvPicPr/>
                  </pic:nvPicPr>
                  <pic:blipFill>
                    <a:blip r:embed="rId9"/>
                    <a:stretch>
                      <a:fillRect/>
                    </a:stretch>
                  </pic:blipFill>
                  <pic:spPr>
                    <a:xfrm>
                      <a:off x="0" y="0"/>
                      <a:ext cx="2743200" cy="4059936"/>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未来已来</w:t>
            </w:r>
          </w:p>
        </w:tc>
      </w:tr>
      <w:tr>
        <w:tc>
          <w:tcPr>
            <w:tcW w:type="dxa" w:w="4320"/>
          </w:tcPr>
          <w:p>
            <w:r>
              <w:t>作者</w:t>
            </w:r>
          </w:p>
        </w:tc>
        <w:tc>
          <w:tcPr>
            <w:tcW w:type="dxa" w:w="4320"/>
          </w:tcPr>
          <w:p>
            <w:r>
              <w:t>朱民</w:t>
            </w:r>
          </w:p>
        </w:tc>
      </w:tr>
      <w:tr>
        <w:tc>
          <w:tcPr>
            <w:tcW w:type="dxa" w:w="4320"/>
          </w:tcPr>
          <w:p>
            <w:r>
              <w:t>出版社</w:t>
            </w:r>
          </w:p>
        </w:tc>
        <w:tc>
          <w:tcPr>
            <w:tcW w:type="dxa" w:w="4320"/>
          </w:tcPr>
          <w:p>
            <w:r>
              <w:t>北京：中信出版社</w:t>
            </w:r>
          </w:p>
        </w:tc>
      </w:tr>
      <w:tr>
        <w:tc>
          <w:tcPr>
            <w:tcW w:type="dxa" w:w="4320"/>
          </w:tcPr>
          <w:p>
            <w:r>
              <w:t>ISBN</w:t>
            </w:r>
          </w:p>
        </w:tc>
        <w:tc>
          <w:tcPr>
            <w:tcW w:type="dxa" w:w="4320"/>
          </w:tcPr>
          <w:p>
            <w:r>
              <w:t>9787521718850</w:t>
            </w:r>
          </w:p>
        </w:tc>
      </w:tr>
      <w:tr>
        <w:tc>
          <w:tcPr>
            <w:tcW w:type="dxa" w:w="4320"/>
          </w:tcPr>
          <w:p>
            <w:r>
              <w:t>出版日期</w:t>
            </w:r>
          </w:p>
        </w:tc>
        <w:tc>
          <w:tcPr>
            <w:tcW w:type="dxa" w:w="4320"/>
          </w:tcPr>
          <w:p>
            <w:r>
              <w:t>2021-03-01</w:t>
            </w:r>
          </w:p>
        </w:tc>
      </w:tr>
      <w:tr>
        <w:tc>
          <w:tcPr>
            <w:tcW w:type="dxa" w:w="4320"/>
          </w:tcPr>
          <w:p>
            <w:r>
              <w:t>页数</w:t>
            </w:r>
          </w:p>
        </w:tc>
        <w:tc>
          <w:tcPr>
            <w:tcW w:type="dxa" w:w="4320"/>
          </w:tcPr>
          <w:p>
            <w:r>
              <w:t>481</w:t>
            </w:r>
          </w:p>
        </w:tc>
      </w:tr>
      <w:tr>
        <w:tc>
          <w:tcPr>
            <w:tcW w:type="dxa" w:w="4320"/>
          </w:tcPr>
          <w:p>
            <w:r>
              <w:t>价格</w:t>
            </w:r>
          </w:p>
        </w:tc>
        <w:tc>
          <w:tcPr>
            <w:tcW w:type="dxa" w:w="4320"/>
          </w:tcPr>
          <w:p>
            <w:r/>
          </w:p>
        </w:tc>
      </w:tr>
      <w:tr>
        <w:tc>
          <w:tcPr>
            <w:tcW w:type="dxa" w:w="4320"/>
          </w:tcPr>
          <w:p>
            <w:r>
              <w:t>关键词</w:t>
            </w:r>
          </w:p>
        </w:tc>
        <w:tc>
          <w:tcPr>
            <w:tcW w:type="dxa" w:w="4320"/>
          </w:tcPr>
          <w:p>
            <w:r>
              <w:t>国际经济-研究-国际政治-研究</w:t>
            </w:r>
          </w:p>
        </w:tc>
      </w:tr>
      <w:tr>
        <w:tc>
          <w:tcPr>
            <w:tcW w:type="dxa" w:w="4320"/>
          </w:tcPr>
          <w:p>
            <w:r>
              <w:t>分类</w:t>
            </w:r>
          </w:p>
        </w:tc>
        <w:tc>
          <w:tcPr>
            <w:tcW w:type="dxa" w:w="4320"/>
          </w:tcPr>
          <w:p>
            <w:r>
              <w:t>世界政治</w:t>
            </w:r>
          </w:p>
        </w:tc>
      </w:tr>
    </w:tbl>
    <w:p/>
    <w:p>
      <w:pPr>
        <w:pStyle w:val="Heading1"/>
      </w:pPr>
      <w:r>
        <w:t>图书介绍</w:t>
      </w:r>
    </w:p>
    <w:p>
      <w:r>
        <w:t>本书是全球政治、经济、金融、企业等方面的领袖人物，如桥水基金创始人瑞达利欧、前美国财政部长劳伦斯亨利萨默斯、高盛前总裁哈维施瓦茨、小米科技创始人兼CEO雷军、微软全球资深副总裁洪小文、奇迹创坛创始人兼CEO陆奇等。从不同角度、不同层面阐述对未来的理解，展望世界发展的前沿趋势，旨在帮助读者拓展全球视野、掌握全球宏观经济金融动态、多元跨界学习。本书内容主要包括以下几个方面：一是在世界政治经济领域具有巨大影响力的意见领袖从宏观的角度，对影响未来世界格局的因素进行了深度剖析，给出了解决未来国际政治关键议题的中肯建议。二是国际金融集团的掌舵者回顾历史，勾勒出全球金融体系形成的深刻历史原因，预测影响未来全球金融体系发展的重大问题。三是世界跨国集团的创始人、董事长或CEO从自己领导的跨国企业出发，探讨如何在复杂多变快速且充满不确定因素的世界中带领企业突破瓶颈，重获新生。四是新领域新技术领跑者如何以超凡的创新思维领导机构变革，或用创新视角引领行业发展，这些在无人区探索的创新者用使命驱动前行，用创新改写未来。</w:t>
      </w:r>
    </w:p>
    <w:p/>
    <w:p>
      <w:r>
        <w:t>本书出售、求购地址：https://www.jiaokey.com/book/detail/14871200.html</w:t>
      </w:r>
    </w:p>
    <w:p>
      <w:r>
        <w:t>更多世界政治图书推荐：https://www.jiaokey.com</w:t>
      </w:r>
    </w:p>
    <w:p>
      <w:r>
        <w:t>朱民 其他作品：https://www.jiaokey.com/tag/朱民.html</w:t>
      </w:r>
    </w:p>
    <w:p>
      <w:r>
        <w:t>北京：中信出版社 出版图书：https://www.jiaokey.com/tag/北京：中信出版社.html</w:t>
      </w:r>
    </w:p>
    <w:p>
      <w:r>
        <w:t>关键词搜索：https://www.jiaokey.com/tag/国际经济-研究-国际政治-研究.html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