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破解危机</w:t>
      </w:r>
    </w:p>
    <w:p>
      <w:r>
        <w:rPr>
          <w:rFonts w:ascii="宋体" w:hAnsi="宋体" w:eastAsia="宋体"/>
          <w:sz w:val="24"/>
        </w:rPr>
        <w:t>全球能源互联网发展合作组织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破解危机</w:t>
            </w:r>
          </w:p>
        </w:tc>
      </w:tr>
      <w:tr>
        <w:tc>
          <w:tcPr>
            <w:tcW w:type="dxa" w:w="4320"/>
          </w:tcPr>
          <w:p>
            <w:r>
              <w:t>作者</w:t>
            </w:r>
          </w:p>
        </w:tc>
        <w:tc>
          <w:tcPr>
            <w:tcW w:type="dxa" w:w="4320"/>
          </w:tcPr>
          <w:p>
            <w:r>
              <w:t>全球能源互联网发展合作组织</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9787519848774</w:t>
            </w:r>
          </w:p>
        </w:tc>
      </w:tr>
      <w:tr>
        <w:tc>
          <w:tcPr>
            <w:tcW w:type="dxa" w:w="4320"/>
          </w:tcPr>
          <w:p>
            <w:r>
              <w:t>出版日期</w:t>
            </w:r>
          </w:p>
        </w:tc>
        <w:tc>
          <w:tcPr>
            <w:tcW w:type="dxa" w:w="4320"/>
          </w:tcPr>
          <w:p>
            <w:r>
              <w:t>2020-09-01</w:t>
            </w:r>
          </w:p>
        </w:tc>
      </w:tr>
      <w:tr>
        <w:tc>
          <w:tcPr>
            <w:tcW w:type="dxa" w:w="4320"/>
          </w:tcPr>
          <w:p>
            <w:r>
              <w:t>页数</w:t>
            </w:r>
          </w:p>
        </w:tc>
        <w:tc>
          <w:tcPr>
            <w:tcW w:type="dxa" w:w="4320"/>
          </w:tcPr>
          <w:p>
            <w:r>
              <w:t>338</w:t>
            </w:r>
          </w:p>
        </w:tc>
      </w:tr>
      <w:tr>
        <w:tc>
          <w:tcPr>
            <w:tcW w:type="dxa" w:w="4320"/>
          </w:tcPr>
          <w:p>
            <w:r>
              <w:t>价格</w:t>
            </w:r>
          </w:p>
        </w:tc>
        <w:tc>
          <w:tcPr>
            <w:tcW w:type="dxa" w:w="4320"/>
          </w:tcPr>
          <w:p>
            <w:r/>
          </w:p>
        </w:tc>
      </w:tr>
      <w:tr>
        <w:tc>
          <w:tcPr>
            <w:tcW w:type="dxa" w:w="4320"/>
          </w:tcPr>
          <w:p>
            <w:r>
              <w:t>关键词</w:t>
            </w:r>
          </w:p>
        </w:tc>
        <w:tc>
          <w:tcPr>
            <w:tcW w:type="dxa" w:w="4320"/>
          </w:tcPr>
          <w:p>
            <w:r>
              <w:t>公共管理-危机管理-研究-世界</w:t>
            </w:r>
          </w:p>
        </w:tc>
      </w:tr>
      <w:tr>
        <w:tc>
          <w:tcPr>
            <w:tcW w:type="dxa" w:w="4320"/>
          </w:tcPr>
          <w:p>
            <w:r>
              <w:t>分类</w:t>
            </w:r>
          </w:p>
        </w:tc>
        <w:tc>
          <w:tcPr>
            <w:tcW w:type="dxa" w:w="4320"/>
          </w:tcPr>
          <w:p>
            <w:r>
              <w:t>行政管理</w:t>
            </w:r>
          </w:p>
        </w:tc>
      </w:tr>
    </w:tbl>
    <w:p/>
    <w:p>
      <w:pPr>
        <w:pStyle w:val="Heading1"/>
      </w:pPr>
      <w:r>
        <w:t>图书介绍</w:t>
      </w:r>
    </w:p>
    <w:p>
      <w:r>
        <w:t>本报告共分九部分。第1部分，回顾人类发展史上的重大危机，反思人类在危机应对中的惨痛教训。第2部分，揭示人类已经进入危机频发的时代，气候环境、能源资源、贫困健康等重大危机相互交织、积蓄待发。第3部分，从科学事实、损失后果、发展走向等方面，提示人类必须高度重视和防范气候环境危机这一快速逼近的致命危机。第4部分，分析全球在破解危机中存在的思想认识、发展方式、实际行动、治理体系等方面的深层次困境和难题。第5部分，提出以清洁转型和“两个替代”理念破解危机的思路。第6部分，介绍全球能源互联网方案，系统回答破解危机怎么做。第7部分，分析全球能源互联网方案在现实可行、技术经济、发展方式、全球合作等方面的优势和作用。第8部分，介绍全球六大洲在能源互联网建设方面的实践基础、发展成效以及未来的思路和重点。第9部分，展示全球能源互联网化解气候环境危机、保护地球家园、改善人类健康福祉、实现可持续发展的巨大价值，展望人类进入高度清洁化、电气化、智能化、人本化永续新世界的美好前景。</w:t>
      </w:r>
    </w:p>
    <w:p/>
    <w:p>
      <w:r>
        <w:t>本书出售、求购地址：https://www.jiaokey.com/book/detail/14860485.html</w:t>
      </w:r>
    </w:p>
    <w:p>
      <w:r>
        <w:t>更多行政管理图书推荐：https://www.jiaokey.com</w:t>
      </w:r>
    </w:p>
    <w:p>
      <w:r>
        <w:t>全球能源互联网发展合作组织 其他作品：https://www.jiaokey.com/tag/全球能源互联网发展合作组织.html</w:t>
      </w:r>
    </w:p>
    <w:p>
      <w:r>
        <w:t>北京：中国电力出版社 出版图书：https://www.jiaokey.com/tag/北京：中国电力出版社.html</w:t>
      </w:r>
    </w:p>
    <w:p>
      <w:r>
        <w:t>关键词搜索：https://www.jiaokey.com/tag/公共管理-危机管理-研究-世界.html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