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金属材料加工专业实验教程</w:t>
      </w:r>
    </w:p>
    <w:p>
      <w:r>
        <w:rPr>
          <w:rFonts w:ascii="宋体" w:hAnsi="宋体" w:eastAsia="宋体"/>
          <w:sz w:val="24"/>
        </w:rPr>
        <w:t>王文主编；朱晓雅，王庆娟副主编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金属材料加工专业实验教程</w:t>
            </w:r>
          </w:p>
        </w:tc>
      </w:tr>
      <w:tr>
        <w:tc>
          <w:tcPr>
            <w:tcW w:type="dxa" w:w="4320"/>
          </w:tcPr>
          <w:p>
            <w:r>
              <w:t>作者</w:t>
            </w:r>
          </w:p>
        </w:tc>
        <w:tc>
          <w:tcPr>
            <w:tcW w:type="dxa" w:w="4320"/>
          </w:tcPr>
          <w:p>
            <w:r>
              <w:t>王文主编；朱晓雅，王庆娟副主编</w:t>
            </w:r>
          </w:p>
        </w:tc>
      </w:tr>
      <w:tr>
        <w:tc>
          <w:tcPr>
            <w:tcW w:type="dxa" w:w="4320"/>
          </w:tcPr>
          <w:p>
            <w:r>
              <w:t>出版社</w:t>
            </w:r>
          </w:p>
        </w:tc>
        <w:tc>
          <w:tcPr>
            <w:tcW w:type="dxa" w:w="4320"/>
          </w:tcPr>
          <w:p>
            <w:r/>
          </w:p>
        </w:tc>
      </w:tr>
      <w:tr>
        <w:tc>
          <w:tcPr>
            <w:tcW w:type="dxa" w:w="4320"/>
          </w:tcPr>
          <w:p>
            <w:r>
              <w:t>ISBN</w:t>
            </w:r>
          </w:p>
        </w:tc>
        <w:tc>
          <w:tcPr>
            <w:tcW w:type="dxa" w:w="4320"/>
          </w:tcPr>
          <w:p>
            <w:r>
              <w:t>978-7-5024-8386-9</w:t>
            </w:r>
          </w:p>
        </w:tc>
      </w:tr>
      <w:tr>
        <w:tc>
          <w:tcPr>
            <w:tcW w:type="dxa" w:w="4320"/>
          </w:tcPr>
          <w:p>
            <w:r>
              <w:t>出版日期</w:t>
            </w:r>
          </w:p>
        </w:tc>
        <w:tc>
          <w:tcPr>
            <w:tcW w:type="dxa" w:w="4320"/>
          </w:tcPr>
          <w:p>
            <w:r/>
          </w:p>
        </w:tc>
      </w:tr>
      <w:tr>
        <w:tc>
          <w:tcPr>
            <w:tcW w:type="dxa" w:w="4320"/>
          </w:tcPr>
          <w:p>
            <w:r>
              <w:t>页数</w:t>
            </w:r>
          </w:p>
        </w:tc>
        <w:tc>
          <w:tcPr>
            <w:tcW w:type="dxa" w:w="4320"/>
          </w:tcPr>
          <w:p>
            <w:r>
              <w:t>220</w:t>
            </w:r>
          </w:p>
        </w:tc>
      </w:tr>
      <w:tr>
        <w:tc>
          <w:tcPr>
            <w:tcW w:type="dxa" w:w="4320"/>
          </w:tcPr>
          <w:p>
            <w:r>
              <w:t>价格</w:t>
            </w:r>
          </w:p>
        </w:tc>
        <w:tc>
          <w:tcPr>
            <w:tcW w:type="dxa" w:w="4320"/>
          </w:tcPr>
          <w:p>
            <w:r>
              <w:t>36.00</w:t>
            </w:r>
          </w:p>
        </w:tc>
      </w:tr>
      <w:tr>
        <w:tc>
          <w:tcPr>
            <w:tcW w:type="dxa" w:w="4320"/>
          </w:tcPr>
          <w:p>
            <w:r>
              <w:t>关键词</w:t>
            </w:r>
          </w:p>
        </w:tc>
        <w:tc>
          <w:tcPr>
            <w:tcW w:type="dxa" w:w="4320"/>
          </w:tcPr>
          <w:p>
            <w:r>
              <w:t>金属加工</w:t>
            </w:r>
          </w:p>
        </w:tc>
      </w:tr>
      <w:tr>
        <w:tc>
          <w:tcPr>
            <w:tcW w:type="dxa" w:w="4320"/>
          </w:tcPr>
          <w:p>
            <w:r>
              <w:t>分类</w:t>
            </w:r>
          </w:p>
        </w:tc>
        <w:tc>
          <w:tcPr>
            <w:tcW w:type="dxa" w:w="4320"/>
          </w:tcPr>
          <w:p>
            <w:r/>
          </w:p>
        </w:tc>
      </w:tr>
    </w:tbl>
    <w:p/>
    <w:p>
      <w:pPr>
        <w:pStyle w:val="Heading1"/>
      </w:pPr>
      <w:r>
        <w:t>图书介绍</w:t>
      </w:r>
    </w:p>
    <w:p>
      <w:r>
        <w:t>为贯彻落实教育部卓越工程师培养计划，根据西安建筑科技大学材料成型及控制工程综合实验教学大纲的要求，结合材料成型及控制工程专业加强专业实践教学的需要，特编写本教材。本实验教材以材料成型及控制工程专业典型实验为基础，主要包括塑性加工力学、金属塑...</w:t>
      </w:r>
    </w:p>
    <w:p/>
    <w:p>
      <w:r>
        <w:t>本书出售、求购地址：https://www.jiaokey.com/book/detail/14854079.html</w:t>
      </w:r>
    </w:p>
    <w:p>
      <w:r>
        <w:t>更多相关图书推荐：https://www.jiaokey.com</w:t>
      </w:r>
    </w:p>
    <w:p>
      <w:r>
        <w:t>王文主编；朱晓雅，王庆娟副主编 其他作品：https://www.jiaokey.com/tag/王文主编；朱晓雅，王庆娟副主编.html</w:t>
      </w:r>
    </w:p>
    <w:p>
      <w:r>
        <w:t>关键词搜索：https://www.jiaokey.com/tag/金属加工.html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