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约瑟夫斯与第一次犹太战争</w:t>
      </w:r>
    </w:p>
    <w:p>
      <w:r>
        <w:rPr>
          <w:rFonts w:ascii="宋体" w:hAnsi="宋体" w:eastAsia="宋体"/>
          <w:sz w:val="24"/>
        </w:rPr>
        <w:t>德斯蒙德·苏厄德,杨迎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约瑟夫斯与第一次犹太战争</w:t>
            </w:r>
          </w:p>
        </w:tc>
      </w:tr>
      <w:tr>
        <w:tc>
          <w:tcPr>
            <w:tcW w:type="dxa" w:w="4320"/>
          </w:tcPr>
          <w:p>
            <w:r>
              <w:t>作者</w:t>
            </w:r>
          </w:p>
        </w:tc>
        <w:tc>
          <w:tcPr>
            <w:tcW w:type="dxa" w:w="4320"/>
          </w:tcPr>
          <w:p>
            <w:r>
              <w:t>德斯蒙德·苏厄德,杨迎</w:t>
            </w:r>
          </w:p>
        </w:tc>
      </w:tr>
      <w:tr>
        <w:tc>
          <w:tcPr>
            <w:tcW w:type="dxa" w:w="4320"/>
          </w:tcPr>
          <w:p>
            <w:r>
              <w:t>出版社</w:t>
            </w:r>
          </w:p>
        </w:tc>
        <w:tc>
          <w:tcPr>
            <w:tcW w:type="dxa" w:w="4320"/>
          </w:tcPr>
          <w:p>
            <w:r>
              <w:t>北京：民主与建设出版社</w:t>
            </w:r>
          </w:p>
        </w:tc>
      </w:tr>
      <w:tr>
        <w:tc>
          <w:tcPr>
            <w:tcW w:type="dxa" w:w="4320"/>
          </w:tcPr>
          <w:p>
            <w:r>
              <w:t>ISBN</w:t>
            </w:r>
          </w:p>
        </w:tc>
        <w:tc>
          <w:tcPr>
            <w:tcW w:type="dxa" w:w="4320"/>
          </w:tcPr>
          <w:p>
            <w:r>
              <w:t>9787513930147</w:t>
            </w:r>
          </w:p>
        </w:tc>
      </w:tr>
      <w:tr>
        <w:tc>
          <w:tcPr>
            <w:tcW w:type="dxa" w:w="4320"/>
          </w:tcPr>
          <w:p>
            <w:r>
              <w:t>出版日期</w:t>
            </w:r>
          </w:p>
        </w:tc>
        <w:tc>
          <w:tcPr>
            <w:tcW w:type="dxa" w:w="4320"/>
          </w:tcPr>
          <w:p>
            <w:r>
              <w:t>2020-06-01</w:t>
            </w:r>
          </w:p>
        </w:tc>
      </w:tr>
      <w:tr>
        <w:tc>
          <w:tcPr>
            <w:tcW w:type="dxa" w:w="4320"/>
          </w:tcPr>
          <w:p>
            <w:r>
              <w:t>页数</w:t>
            </w:r>
          </w:p>
        </w:tc>
        <w:tc>
          <w:tcPr>
            <w:tcW w:type="dxa" w:w="4320"/>
          </w:tcPr>
          <w:p>
            <w:r>
              <w:t>330</w:t>
            </w:r>
          </w:p>
        </w:tc>
      </w:tr>
      <w:tr>
        <w:tc>
          <w:tcPr>
            <w:tcW w:type="dxa" w:w="4320"/>
          </w:tcPr>
          <w:p>
            <w:r>
              <w:t>价格</w:t>
            </w:r>
          </w:p>
        </w:tc>
        <w:tc>
          <w:tcPr>
            <w:tcW w:type="dxa" w:w="4320"/>
          </w:tcPr>
          <w:p>
            <w:r/>
          </w:p>
        </w:tc>
      </w:tr>
      <w:tr>
        <w:tc>
          <w:tcPr>
            <w:tcW w:type="dxa" w:w="4320"/>
          </w:tcPr>
          <w:p>
            <w:r>
              <w:t>关键词</w:t>
            </w:r>
          </w:p>
        </w:tc>
        <w:tc>
          <w:tcPr>
            <w:tcW w:type="dxa" w:w="4320"/>
          </w:tcPr>
          <w:p>
            <w:r>
              <w:t>犹太人-民族历史-史料</w:t>
            </w:r>
          </w:p>
        </w:tc>
      </w:tr>
      <w:tr>
        <w:tc>
          <w:tcPr>
            <w:tcW w:type="dxa" w:w="4320"/>
          </w:tcPr>
          <w:p>
            <w:r>
              <w:t>分类</w:t>
            </w:r>
          </w:p>
        </w:tc>
        <w:tc>
          <w:tcPr>
            <w:tcW w:type="dxa" w:w="4320"/>
          </w:tcPr>
          <w:p>
            <w:r>
              <w:t>民族史志</w:t>
            </w:r>
          </w:p>
        </w:tc>
      </w:tr>
    </w:tbl>
    <w:p/>
    <w:p>
      <w:pPr>
        <w:pStyle w:val="Heading1"/>
      </w:pPr>
      <w:r>
        <w:t>图书介绍</w:t>
      </w:r>
    </w:p>
    <w:p>
      <w:r>
        <w:t>当犹太人在公元66年反抗罗马时，耶路撒冷贵族约瑟夫斯被任命为将军。被罗马人俘虏后，他得到了皇帝韦帕芗的好感，从而保住了性命。之后，他担任罗马军团的顾问，他认为犹太人生存的唯一希望就是向罗马投降。作为一名犹太亲历者，他被允许翻阅韦帕芗的作战笔记，因而约瑟夫斯是我们关于这场战争的重要信息来源，这场战争以摧毁耶路撒冷及其圣殿和他所生活的令人惊叹的时代而告终。本书详述了公元1世纪爆发的这场地区战争的过程，细致地勾画了奋锐党人这一坚决反抗罗马暴政的犹太人群像。</w:t>
      </w:r>
    </w:p>
    <w:p/>
    <w:p>
      <w:r>
        <w:t>本书出售、求购地址：https://www.jiaokey.com/book/detail/14845082.html</w:t>
      </w:r>
    </w:p>
    <w:p>
      <w:r>
        <w:t>更多民族史志图书推荐：https://www.jiaokey.com</w:t>
      </w:r>
    </w:p>
    <w:p>
      <w:r>
        <w:t>德斯蒙德·苏厄德,杨迎 其他作品：https://www.jiaokey.com/tag/德斯蒙德·苏厄德,杨迎.html</w:t>
      </w:r>
    </w:p>
    <w:p>
      <w:r>
        <w:t>北京：民主与建设出版社 出版图书：https://www.jiaokey.com/tag/北京：民主与建设出版社.html</w:t>
      </w:r>
    </w:p>
    <w:p>
      <w:r>
        <w:t>关键词搜索：https://www.jiaokey.com/tag/犹太人-民族历史-史料.html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