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书名：数字化时代企业知识管理案例研究</w:t>
      </w:r>
    </w:p>
    <w:p>
      <w:r>
        <w:t>作者：王连娟，田烈旭，姚贤涛编著</w:t>
      </w:r>
    </w:p>
    <w:p>
      <w:r>
        <w:t>出版社：北京：北京邮电大学出版社</w:t>
      </w:r>
    </w:p>
    <w:p>
      <w:r>
        <w:t>出版日期：2020.01</w:t>
      </w:r>
    </w:p>
    <w:p>
      <w:r>
        <w:t>总页数：173</w:t>
      </w:r>
    </w:p>
    <w:p>
      <w:r>
        <w:t>更多请访问教客网: www.jiaokey.com</w:t>
      </w:r>
    </w:p>
    <w:p>
      <w:r>
        <w:t>数字化时代企业知识管理案例研究 评论地址：https://www.jiaokey.com/book/detail/14831596.html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