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书名：法律视角透视家族财富管理与传承</w:t>
      </w:r>
    </w:p>
    <w:p>
      <w:r>
        <w:t>作者：云大慧著</w:t>
      </w:r>
    </w:p>
    <w:p>
      <w:r>
        <w:t>出版社：北京：中信出版社</w:t>
      </w:r>
    </w:p>
    <w:p>
      <w:r>
        <w:t>出版日期：2020.06</w:t>
      </w:r>
    </w:p>
    <w:p>
      <w:r>
        <w:t>总页数：227</w:t>
      </w:r>
    </w:p>
    <w:p>
      <w:r>
        <w:t>更多请访问教客网: www.jiaokey.com</w:t>
      </w:r>
    </w:p>
    <w:p>
      <w:r>
        <w:t>法律视角透视家族财富管理与传承 评论地址：https://www.jiaokey.com/book/detail/14822161.html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