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生物标志物与精准医学</w:t>
      </w:r>
    </w:p>
    <w:p>
      <w:r>
        <w:rPr>
          <w:rFonts w:ascii="宋体" w:hAnsi="宋体" w:eastAsia="宋体"/>
          <w:sz w:val="24"/>
        </w:rPr>
        <w:t>罗荣城，张军一编；詹启敏总主编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生物标志物与精准医学</w:t>
            </w:r>
          </w:p>
        </w:tc>
      </w:tr>
      <w:tr>
        <w:tc>
          <w:tcPr>
            <w:tcW w:type="dxa" w:w="4320"/>
          </w:tcPr>
          <w:p>
            <w:r>
              <w:t>作者</w:t>
            </w:r>
          </w:p>
        </w:tc>
        <w:tc>
          <w:tcPr>
            <w:tcW w:type="dxa" w:w="4320"/>
          </w:tcPr>
          <w:p>
            <w:r>
              <w:t>罗荣城，张军一编；詹启敏总主编</w:t>
            </w:r>
          </w:p>
        </w:tc>
      </w:tr>
      <w:tr>
        <w:tc>
          <w:tcPr>
            <w:tcW w:type="dxa" w:w="4320"/>
          </w:tcPr>
          <w:p>
            <w:r>
              <w:t>出版社</w:t>
            </w:r>
          </w:p>
        </w:tc>
        <w:tc>
          <w:tcPr>
            <w:tcW w:type="dxa" w:w="4320"/>
          </w:tcPr>
          <w:p>
            <w:r/>
          </w:p>
        </w:tc>
      </w:tr>
      <w:tr>
        <w:tc>
          <w:tcPr>
            <w:tcW w:type="dxa" w:w="4320"/>
          </w:tcPr>
          <w:p>
            <w:r>
              <w:t>ISBN</w:t>
            </w:r>
          </w:p>
        </w:tc>
        <w:tc>
          <w:tcPr>
            <w:tcW w:type="dxa" w:w="4320"/>
          </w:tcPr>
          <w:p>
            <w:r>
              <w:t>978-7-313-20479-0</w:t>
            </w:r>
          </w:p>
        </w:tc>
      </w:tr>
      <w:tr>
        <w:tc>
          <w:tcPr>
            <w:tcW w:type="dxa" w:w="4320"/>
          </w:tcPr>
          <w:p>
            <w:r>
              <w:t>出版日期</w:t>
            </w:r>
          </w:p>
        </w:tc>
        <w:tc>
          <w:tcPr>
            <w:tcW w:type="dxa" w:w="4320"/>
          </w:tcPr>
          <w:p>
            <w:r>
              <w:t>2020-03-01</w:t>
            </w:r>
          </w:p>
        </w:tc>
      </w:tr>
      <w:tr>
        <w:tc>
          <w:tcPr>
            <w:tcW w:type="dxa" w:w="4320"/>
          </w:tcPr>
          <w:p>
            <w:r>
              <w:t>页数</w:t>
            </w:r>
          </w:p>
        </w:tc>
        <w:tc>
          <w:tcPr>
            <w:tcW w:type="dxa" w:w="4320"/>
          </w:tcPr>
          <w:p>
            <w:r>
              <w:t>490</w:t>
            </w:r>
          </w:p>
        </w:tc>
      </w:tr>
      <w:tr>
        <w:tc>
          <w:tcPr>
            <w:tcW w:type="dxa" w:w="4320"/>
          </w:tcPr>
          <w:p>
            <w:r>
              <w:t>价格</w:t>
            </w:r>
          </w:p>
        </w:tc>
        <w:tc>
          <w:tcPr>
            <w:tcW w:type="dxa" w:w="4320"/>
          </w:tcPr>
          <w:p>
            <w:r>
              <w:t>258.00</w:t>
            </w:r>
          </w:p>
        </w:tc>
      </w:tr>
      <w:tr>
        <w:tc>
          <w:tcPr>
            <w:tcW w:type="dxa" w:w="4320"/>
          </w:tcPr>
          <w:p>
            <w:r>
              <w:t>关键词</w:t>
            </w:r>
          </w:p>
        </w:tc>
        <w:tc>
          <w:tcPr>
            <w:tcW w:type="dxa" w:w="4320"/>
          </w:tcPr>
          <w:p>
            <w:r>
              <w:t>生物标志化合物-应用-医学</w:t>
            </w:r>
          </w:p>
        </w:tc>
      </w:tr>
      <w:tr>
        <w:tc>
          <w:tcPr>
            <w:tcW w:type="dxa" w:w="4320"/>
          </w:tcPr>
          <w:p>
            <w:r>
              <w:t>分类</w:t>
            </w:r>
          </w:p>
        </w:tc>
        <w:tc>
          <w:tcPr>
            <w:tcW w:type="dxa" w:w="4320"/>
          </w:tcPr>
          <w:p>
            <w:r/>
          </w:p>
        </w:tc>
      </w:tr>
    </w:tbl>
    <w:p/>
    <w:p>
      <w:pPr>
        <w:pStyle w:val="Heading1"/>
      </w:pPr>
      <w:r>
        <w:t>图书介绍</w:t>
      </w:r>
    </w:p>
    <w:p>
      <w:r>
        <w:t>本书为精准医学出版工程精准诊断系列丛书之一。本书系统总结了生物标志物及其在精准医学中应用的最新前沿进展，涵盖生物标志物的分类及研究技术，生物标志物在精准医学中的应用，生物标志物与疾病精准医学三个方面内容。将为从事生物标志物研究及其在精准医学中的应用的临床与科研人员提供参考。</w:t>
      </w:r>
    </w:p>
    <w:p/>
    <w:p>
      <w:r>
        <w:t>本书出售、求购地址：https://www.jiaokey.com/book/detail/14819542.html</w:t>
      </w:r>
    </w:p>
    <w:p>
      <w:r>
        <w:t>更多相关图书推荐：https://www.jiaokey.com</w:t>
      </w:r>
    </w:p>
    <w:p>
      <w:r>
        <w:t>罗荣城，张军一编；詹启敏总主编 其他作品：https://www.jiaokey.com/tag/罗荣城，张军一编；詹启敏总主编.html</w:t>
      </w:r>
    </w:p>
    <w:p>
      <w:r>
        <w:t>关键词搜索：https://www.jiaokey.com/tag/生物标志化合物-应用-医学.html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