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综合能源服务  能源互联网时代的战略选择</w:t>
      </w:r>
    </w:p>
    <w:p>
      <w:r>
        <w:rPr>
          <w:rFonts w:ascii="宋体" w:hAnsi="宋体" w:eastAsia="宋体"/>
          <w:sz w:val="24"/>
        </w:rPr>
        <w:t>代红才,汤芳,陈昕,赵芸淇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综合能源服务  能源互联网时代的战略选择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代红才,汤芳,陈昕,赵芸淇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9787519848132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能源经济-服务市场-研究-中国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理论篇、实践篇和展望篇共三篇九章。理论篇厘清综合能源服务的发展脉络和概念，从业务分类、商业模式、产业生态等角度构建综合能源服务体系架构，深入分析综合能源服务发展的关键驱动力和产业演化模式。实践篇详述国内外综合能源服务发展现状，归纳典型应用场景，剖析成功实践案例。展望篇系统分析影响综合能源服务发展的宏观环境和关键因素，展望综合能源服务未来业务形态、市场潜力、竞争格局和商业模式，提出相关政策建议和企业发展建议。</w:t>
      </w:r>
    </w:p>
    <w:p/>
    <w:p>
      <w:r>
        <w:t>本书出售、求购地址：https://www.jiaokey.com/book/detail/14812209.html</w:t>
      </w:r>
    </w:p>
    <w:p>
      <w:r>
        <w:t>更多工业部门经济图书推荐：https://www.jiaokey.com</w:t>
      </w:r>
    </w:p>
    <w:p>
      <w:r>
        <w:t>代红才,汤芳,陈昕,赵芸淇 其他作品：https://www.jiaokey.com/tag/代红才,汤芳,陈昕,赵芸淇.html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关键词搜索：https://www.jiaokey.com/tag/能源经济-服务市场-研究-中国.html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