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读懂投资人</w:t>
      </w:r>
    </w:p>
    <w:p>
      <w:r>
        <w:rPr>
          <w:rFonts w:ascii="宋体" w:hAnsi="宋体" w:eastAsia="宋体"/>
          <w:sz w:val="24"/>
        </w:rPr>
        <w:t>陈胜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读懂投资人</w:t>
            </w:r>
          </w:p>
        </w:tc>
      </w:tr>
      <w:tr>
        <w:tc>
          <w:tcPr>
            <w:tcW w:type="dxa" w:w="4320"/>
          </w:tcPr>
          <w:p>
            <w:r>
              <w:t>作者</w:t>
            </w:r>
          </w:p>
        </w:tc>
        <w:tc>
          <w:tcPr>
            <w:tcW w:type="dxa" w:w="4320"/>
          </w:tcPr>
          <w:p>
            <w:r>
              <w:t>陈胜</w:t>
            </w:r>
          </w:p>
        </w:tc>
      </w:tr>
      <w:tr>
        <w:tc>
          <w:tcPr>
            <w:tcW w:type="dxa" w:w="4320"/>
          </w:tcPr>
          <w:p>
            <w:r>
              <w:t>出版社</w:t>
            </w:r>
          </w:p>
        </w:tc>
        <w:tc>
          <w:tcPr>
            <w:tcW w:type="dxa" w:w="4320"/>
          </w:tcPr>
          <w:p>
            <w:r>
              <w:t>深圳：海天出版社</w:t>
            </w:r>
          </w:p>
        </w:tc>
      </w:tr>
      <w:tr>
        <w:tc>
          <w:tcPr>
            <w:tcW w:type="dxa" w:w="4320"/>
          </w:tcPr>
          <w:p>
            <w:r>
              <w:t>ISBN</w:t>
            </w:r>
          </w:p>
        </w:tc>
        <w:tc>
          <w:tcPr>
            <w:tcW w:type="dxa" w:w="4320"/>
          </w:tcPr>
          <w:p>
            <w:r>
              <w:t>9787550728929</w:t>
            </w:r>
          </w:p>
        </w:tc>
      </w:tr>
      <w:tr>
        <w:tc>
          <w:tcPr>
            <w:tcW w:type="dxa" w:w="4320"/>
          </w:tcPr>
          <w:p>
            <w:r>
              <w:t>出版日期</w:t>
            </w:r>
          </w:p>
        </w:tc>
        <w:tc>
          <w:tcPr>
            <w:tcW w:type="dxa" w:w="4320"/>
          </w:tcPr>
          <w:p>
            <w:r>
              <w:t>2020-07-01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t>投资-通俗读物</w:t>
            </w:r>
          </w:p>
        </w:tc>
      </w:tr>
      <w:tr>
        <w:tc>
          <w:tcPr>
            <w:tcW w:type="dxa" w:w="4320"/>
          </w:tcPr>
          <w:p>
            <w:r>
              <w:t>分类</w:t>
            </w:r>
          </w:p>
        </w:tc>
        <w:tc>
          <w:tcPr>
            <w:tcW w:type="dxa" w:w="4320"/>
          </w:tcPr>
          <w:p>
            <w:r>
              <w:t>金融、银行理论</w:t>
            </w:r>
          </w:p>
        </w:tc>
      </w:tr>
    </w:tbl>
    <w:p/>
    <w:p>
      <w:pPr>
        <w:pStyle w:val="Heading1"/>
      </w:pPr>
      <w:r>
        <w:t>图书介绍</w:t>
      </w:r>
    </w:p>
    <w:p>
      <w:r>
        <w:t>本书是介绍股权投资和风险投资基本知识的金融类通俗读物，是一本向股权投资行业从业者、创业企业创始人和管理者、有企业融资需求的人、大学高年级学生及对股权投资感兴趣的群体介绍股权投资行业从业者进行项目选择、分析和决策逻辑的参考书。本书亦可作为银行、信托、证券等金融行业从业者用于对标的进行风险分析之用，有助于深刻理解投资标的发展前景，有助于降低金融机构投资风险。本书特色：系统性：将经济、金融、投资和管理理论融会贯通，提出一个系统性的分析框架，按图索骥即可完成对任何行业、任何项目的分析研究，得出项目发展前景的结论。</w:t>
      </w:r>
    </w:p>
    <w:p/>
    <w:p>
      <w:r>
        <w:t>本书出售、求购地址：https://www.jiaokey.com/book/detail/14776569.html</w:t>
      </w:r>
    </w:p>
    <w:p>
      <w:r>
        <w:t>更多金融、银行理论图书推荐：https://www.jiaokey.com</w:t>
      </w:r>
    </w:p>
    <w:p>
      <w:r>
        <w:t>陈胜 其他作品：https://www.jiaokey.com/tag/陈胜.html</w:t>
      </w:r>
    </w:p>
    <w:p>
      <w:r>
        <w:t>深圳：海天出版社 出版图书：https://www.jiaokey.com/tag/深圳：海天出版社.html</w:t>
      </w:r>
    </w:p>
    <w:p>
      <w:r>
        <w:t>关键词搜索：https://www.jiaokey.com/tag/投资-通俗读物.html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