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书名：网络空间内生安全  拟态防御与广义鲁棒控制  下</w:t>
      </w:r>
    </w:p>
    <w:p>
      <w:r>
        <w:t>作者：邬江兴著</w:t>
      </w:r>
    </w:p>
    <w:p>
      <w:r>
        <w:t>出版社：</w:t>
      </w:r>
    </w:p>
    <w:p>
      <w:r>
        <w:t>出版日期：2020.06</w:t>
      </w:r>
    </w:p>
    <w:p>
      <w:r>
        <w:t>总页数：720</w:t>
      </w:r>
    </w:p>
    <w:p>
      <w:r>
        <w:t>更多请访问教客网: www.jiaokey.com</w:t>
      </w:r>
    </w:p>
    <w:p>
      <w:r>
        <w:t>网络空间内生安全  拟态防御与广义鲁棒控制  下 评论地址：https://www.jiaokey.com/book/detail/14767065.html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