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书名：薪税师  三级</w:t>
      </w:r>
    </w:p>
    <w:p>
      <w:r>
        <w:t>作者：薪税&lt;font color=Red&gt;师&lt;/font&gt;教材编委会编著</w:t>
      </w:r>
    </w:p>
    <w:p>
      <w:r>
        <w:t>出版社：上海:立信会计出版社,2020.05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薪税师  三级 评论地址：https://www.jiaokey.com/book/detail/14762164.html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