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立体教学探秘</w:t>
      </w:r>
    </w:p>
    <w:p>
      <w:r>
        <w:rPr>
          <w:rFonts w:ascii="宋体" w:hAnsi="宋体" w:eastAsia="宋体"/>
          <w:sz w:val="24"/>
        </w:rPr>
        <w:t>康红刚责任编辑；（中国）孙春成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立体教学探秘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康红刚责任编辑；（中国）孙春成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语文课－课堂教学－教学研究－中小学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本书出售、求购地址：https://www.jiaokey.com/book/detail/14762110.html</w:t>
      </w:r>
    </w:p>
    <w:p>
      <w:r>
        <w:t>更多相关图书推荐：https://www.jiaokey.com</w:t>
      </w:r>
    </w:p>
    <w:p>
      <w:r>
        <w:t>康红刚责任编辑；（中国）孙春成 其他作品：https://www.jiaokey.com/tag/康红刚责任编辑；（中国）孙春成.html</w:t>
      </w:r>
    </w:p>
    <w:p>
      <w:r>
        <w:t>太原:山西教育出版社,2019.09 出版图书：https://www.jiaokey.com/tag/太原:山西教育出版社,2019.09.html</w:t>
      </w:r>
    </w:p>
    <w:p>
      <w:r>
        <w:t>关键词搜索：https://www.jiaokey.com/tag/语文课－课堂教学－教学研究－中小学.html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