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东西街  灭绝种族罪和危害人类罪的起源</w:t>
      </w:r>
    </w:p>
    <w:p>
      <w:r>
        <w:rPr>
          <w:rFonts w:ascii="宋体" w:hAnsi="宋体" w:eastAsia="宋体"/>
          <w:sz w:val="24"/>
        </w:rPr>
        <w:t>菲利普·桑兹,吴筱筠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东西街  灭绝种族罪和危害人类罪的起源</w:t>
            </w:r>
          </w:p>
        </w:tc>
      </w:tr>
      <w:tr>
        <w:tc>
          <w:tcPr>
            <w:tcW w:type="dxa" w:w="4320"/>
          </w:tcPr>
          <w:p>
            <w:r>
              <w:t>作者</w:t>
            </w:r>
          </w:p>
        </w:tc>
        <w:tc>
          <w:tcPr>
            <w:tcW w:type="dxa" w:w="4320"/>
          </w:tcPr>
          <w:p>
            <w:r>
              <w:t>菲利普·桑兹,吴筱筠</w:t>
            </w:r>
          </w:p>
        </w:tc>
      </w:tr>
      <w:tr>
        <w:tc>
          <w:tcPr>
            <w:tcW w:type="dxa" w:w="4320"/>
          </w:tcPr>
          <w:p>
            <w:r>
              <w:t>出版社</w:t>
            </w:r>
          </w:p>
        </w:tc>
        <w:tc>
          <w:tcPr>
            <w:tcW w:type="dxa" w:w="4320"/>
          </w:tcPr>
          <w:p>
            <w:r>
              <w:t>北京：民主与建设出版社</w:t>
            </w:r>
          </w:p>
        </w:tc>
      </w:tr>
      <w:tr>
        <w:tc>
          <w:tcPr>
            <w:tcW w:type="dxa" w:w="4320"/>
          </w:tcPr>
          <w:p>
            <w:r>
              <w:t>ISBN</w:t>
            </w:r>
          </w:p>
        </w:tc>
        <w:tc>
          <w:tcPr>
            <w:tcW w:type="dxa" w:w="4320"/>
          </w:tcPr>
          <w:p>
            <w:r>
              <w:t>9787513929288</w:t>
            </w:r>
          </w:p>
        </w:tc>
      </w:tr>
      <w:tr>
        <w:tc>
          <w:tcPr>
            <w:tcW w:type="dxa" w:w="4320"/>
          </w:tcPr>
          <w:p>
            <w:r>
              <w:t>出版日期</w:t>
            </w:r>
          </w:p>
        </w:tc>
        <w:tc>
          <w:tcPr>
            <w:tcW w:type="dxa" w:w="4320"/>
          </w:tcPr>
          <w:p>
            <w:r>
              <w:t>2020-06-01</w:t>
            </w:r>
          </w:p>
        </w:tc>
      </w:tr>
      <w:tr>
        <w:tc>
          <w:tcPr>
            <w:tcW w:type="dxa" w:w="4320"/>
          </w:tcPr>
          <w:p>
            <w:r>
              <w:t>页数</w:t>
            </w:r>
          </w:p>
        </w:tc>
        <w:tc>
          <w:tcPr>
            <w:tcW w:type="dxa" w:w="4320"/>
          </w:tcPr>
          <w:p>
            <w:r>
              <w:t>499</w:t>
            </w:r>
          </w:p>
        </w:tc>
      </w:tr>
      <w:tr>
        <w:tc>
          <w:tcPr>
            <w:tcW w:type="dxa" w:w="4320"/>
          </w:tcPr>
          <w:p>
            <w:r>
              <w:t>价格</w:t>
            </w:r>
          </w:p>
        </w:tc>
        <w:tc>
          <w:tcPr>
            <w:tcW w:type="dxa" w:w="4320"/>
          </w:tcPr>
          <w:p>
            <w:r/>
          </w:p>
        </w:tc>
      </w:tr>
      <w:tr>
        <w:tc>
          <w:tcPr>
            <w:tcW w:type="dxa" w:w="4320"/>
          </w:tcPr>
          <w:p>
            <w:r>
              <w:t>关键词</w:t>
            </w:r>
          </w:p>
        </w:tc>
        <w:tc>
          <w:tcPr>
            <w:tcW w:type="dxa" w:w="4320"/>
          </w:tcPr>
          <w:p>
            <w:r>
              <w:t>长篇小说-英国-现代</w:t>
            </w:r>
          </w:p>
        </w:tc>
      </w:tr>
      <w:tr>
        <w:tc>
          <w:tcPr>
            <w:tcW w:type="dxa" w:w="4320"/>
          </w:tcPr>
          <w:p>
            <w:r>
              <w:t>分类</w:t>
            </w:r>
          </w:p>
        </w:tc>
        <w:tc>
          <w:tcPr>
            <w:tcW w:type="dxa" w:w="4320"/>
          </w:tcPr>
          <w:p>
            <w:r>
              <w:t>欧洲文学</w:t>
            </w:r>
          </w:p>
        </w:tc>
      </w:tr>
    </w:tbl>
    <w:p/>
    <w:p>
      <w:pPr>
        <w:pStyle w:val="Heading1"/>
      </w:pPr>
      <w:r>
        <w:t>图书介绍</w:t>
      </w:r>
    </w:p>
    <w:p>
      <w:r>
        <w:t>在今天被称为利沃夫的城市，赫希劳特派特和拉斐尔莱姆金，两个互不相识的人曾在同一所大学跟随同样的法学教授学习法律，根据各自的所见所闻，亲身经历以及家庭变故，前者注重对个人的保护并提出了危害人类罪，将其引入《纽伦堡宪章》，最终用于给纳粹头目汉斯弗兰克定罪；后者则关注对群体的保护，提出了灭绝种族罪，他们二人及其法律思想至今对国际司法体系影响重大并发挥着积极作用。作者在讲述他们的同时，也追溯了他的外祖父莱昂布赫霍尔茨在面对纳粹暴行时穿越欧洲的神秘故事。本书作者运用小说式的写作技巧，围绕着作者的外祖父莱昂布赫霍尔茨、“二战”时期担任波兰总督的纳粹头目汉斯弗兰克、国际法教授赫希劳特派特，以及检察官兼律师拉斐尔莱姆金四个主要人物展开叙述，以不着痕迹的文笔，恰到好处的表述将几个家族的故事完美地交织在一起。</w:t>
      </w:r>
    </w:p>
    <w:p/>
    <w:p>
      <w:r>
        <w:t>本书出售、求购地址：https://www.jiaokey.com/book/detail/14761623.html</w:t>
      </w:r>
    </w:p>
    <w:p>
      <w:r>
        <w:t>更多欧洲文学图书推荐：https://www.jiaokey.com</w:t>
      </w:r>
    </w:p>
    <w:p>
      <w:r>
        <w:t>菲利普·桑兹,吴筱筠 其他作品：https://www.jiaokey.com/tag/菲利普·桑兹,吴筱筠.html</w:t>
      </w:r>
    </w:p>
    <w:p>
      <w:r>
        <w:t>北京：民主与建设出版社 出版图书：https://www.jiaokey.com/tag/北京：民主与建设出版社.html</w:t>
      </w:r>
    </w:p>
    <w:p>
      <w:r>
        <w:t>关键词搜索：https://www.jiaokey.com/tag/长篇小说-英国-现代.html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