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法拉第、麦克斯韦和电磁场  改变物理学的人</w:t>
      </w:r>
    </w:p>
    <w:p>
      <w:r>
        <w:rPr>
          <w:rFonts w:ascii="宋体" w:hAnsi="宋体" w:eastAsia="宋体"/>
          <w:sz w:val="24"/>
        </w:rPr>
        <w:t>（美）南希.福布&lt;font color=Red&gt;斯&lt;/font&gt;，（英）巴兹尔·马洪著；宋峰，宋婧涵，杨嘉译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法拉第、麦克斯韦和电磁场  改变物理学的人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（美）南希.福布&lt;font color=Red&gt;斯&lt;/font&gt;，（英）巴兹尔·马洪著；宋峰，宋婧涵，杨嘉译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麦克斯韦（1831-1879）-生平事迹-法拉第（1791-1867）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本书出售、求购地址：https://www.jiaokey.com/book/detail/14758257.html</w:t>
      </w:r>
    </w:p>
    <w:p>
      <w:r>
        <w:t>更多相关图书推荐：https://www.jiaokey.com</w:t>
      </w:r>
    </w:p>
    <w:p>
      <w:r>
        <w:t>（美）南希.福布&lt;font color=Red&gt;斯&lt;/font&gt;，（英）巴兹尔·马洪著；宋峰，宋婧涵，杨嘉译 其他作品：https://www.jiaokey.com/tag/（美）南希.福布&lt;font color=Red&gt;斯&lt;/font&gt;，（英）巴兹尔·马洪著；宋峰，宋婧涵，杨嘉译.html</w:t>
      </w:r>
    </w:p>
    <w:p>
      <w:r>
        <w:t>北京:机械工业出版社,2020.05 出版图书：https://www.jiaokey.com/tag/北京:机械工业出版社,2020.05.html</w:t>
      </w:r>
    </w:p>
    <w:p>
      <w:r>
        <w:t>关键词搜索：https://www.jiaokey.com/tag/麦克斯韦（1831-1879）-生平事迹-法拉第（1791-1867）.html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