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书名：“十三五”医学高职高专规划教材  儿科护理  供护理及相关专业使用  全媒体版</w:t>
      </w:r>
    </w:p>
    <w:p>
      <w:r>
        <w:t>作者：（中国）曾丽娟</w:t>
      </w:r>
    </w:p>
    <w:p>
      <w:r>
        <w:t>出版社：武汉:湖北科学技术出版社,2017.11</w:t>
      </w:r>
    </w:p>
    <w:p>
      <w:r>
        <w:t>出版日期：</w:t>
      </w:r>
    </w:p>
    <w:p>
      <w:r>
        <w:t>总页数：480</w:t>
      </w:r>
    </w:p>
    <w:p>
      <w:r>
        <w:t>更多请访问教客网: www.jiaokey.com</w:t>
      </w:r>
    </w:p>
    <w:p>
      <w:r>
        <w:t>“十三五”医学高职高专规划教材  儿科护理  供护理及相关专业使用  全媒体版 评论地址：https://www.jiaokey.com/book/detail/14755993.html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