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2017  秋季号  新编第29期</w:t>
      </w:r>
    </w:p>
    <w:p>
      <w:r>
        <w:rPr>
          <w:rFonts w:ascii="宋体" w:hAnsi="宋体" w:eastAsia="宋体"/>
          <w:sz w:val="24"/>
        </w:rPr>
        <w:t>熊明泽总编辑；王夫之，何炳阳，李国辉副总编辑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2017  秋季号  新编第29期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熊明泽总编辑；王夫之，何炳阳，李国辉副总编辑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中共武汉市江夏区委宣传部,2017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本书出售、求购地址：https://www.jiaokey.com/book/detail/14753051.html</w:t>
      </w:r>
    </w:p>
    <w:p>
      <w:r>
        <w:t>更多相关图书推荐：https://www.jiaokey.com</w:t>
      </w:r>
    </w:p>
    <w:p>
      <w:r>
        <w:t>熊明泽总编辑；王夫之，何炳阳，李国辉副总编辑 其他作品：https://www.jiaokey.com/tag/熊明泽总编辑；王夫之，何炳阳，李国辉副总编辑.html</w:t>
      </w:r>
    </w:p>
    <w:p>
      <w:r>
        <w:t>中共武汉市江夏区委宣传部,2017 出版图书：https://www.jiaokey.com/tag/中共武汉市江夏区委宣传部,2017.html</w:t>
      </w:r>
    </w:p>
    <w:p>
      <w:r>
        <w:t>关键词搜索：https://www.jiaokey.com/tag/江夏文艺  2017  秋季号  新编第29期.html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