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书名：睡衣小英雄动画故事书  飞壁侠与丢失的飞壁侠机动车</w:t>
      </w:r>
    </w:p>
    <w:p>
      <w:r>
        <w:t>作者：知信阳光</w:t>
      </w:r>
    </w:p>
    <w:p>
      <w:r>
        <w:t>出版社：成都:四川少年儿童出版社,2018.11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睡衣小英雄动画故事书  飞壁侠与丢失的飞壁侠机动车 评论地址：https://www.jiaokey.com/book/detail/14750327.html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