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书名：东客西河  巴蜀古商道  东客西河场</w:t>
      </w:r>
    </w:p>
    <w:p>
      <w:r>
        <w:t>作者：中共成都市龙泉驿区委党史研究室，成都市龙泉驿区西河镇人民政府编</w:t>
      </w:r>
    </w:p>
    <w:p>
      <w:r>
        <w:t>出版社：成都:成都时代出版社,2018.05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东客西河  巴蜀古商道  东客西河场 评论地址：https://www.jiaokey.com/book/detail/14747606.html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