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宿迁金石书画集</w:t>
      </w:r>
    </w:p>
    <w:p>
      <w:r>
        <w:rPr>
          <w:rFonts w:ascii="宋体" w:hAnsi="宋体" w:eastAsia="宋体"/>
          <w:sz w:val="24"/>
        </w:rPr>
        <w:t>宿迁市人民政府史志工作办公室编；孙正龙主编；马志春执行主编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宿迁金石书画集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宿迁市人民政府史志工作办公室编；孙正龙主编；马志春执行主编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978-7-214-14045-6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汉字-法书-作品集-中国-中国画-印谱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记述宿迁境内从古至今的重要金石书画，展现清代乾隆行宫、项王故里、马陵山公园、宿北大战纪念馆、骆马湖、洪泽湖、雪枫陵园、黄河故道、泗洪湿地、淮河、运河的美丽风光，介绍金石收藏的重要成就，图文并茂，文化气息浓郁。</w:t>
      </w:r>
    </w:p>
    <w:p/>
    <w:p>
      <w:r>
        <w:t>本书出售、求购地址：https://www.jiaokey.com/book/detail/14743778.html</w:t>
      </w:r>
    </w:p>
    <w:p>
      <w:r>
        <w:t>更多相关图书推荐：https://www.jiaokey.com</w:t>
      </w:r>
    </w:p>
    <w:p>
      <w:r>
        <w:t>宿迁市人民政府史志工作办公室编；孙正龙主编；马志春执行主编 其他作品：https://www.jiaokey.com/tag/宿迁市人民政府史志工作办公室编；孙正龙主编；马志春执行主编.html</w:t>
      </w:r>
    </w:p>
    <w:p>
      <w:r>
        <w:t>关键词搜索：https://www.jiaokey.com/tag/汉字-法书-作品集-中国-中国画-印谱.html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