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穿山越海</w:t>
      </w:r>
    </w:p>
    <w:p>
      <w:r>
        <w:rPr>
          <w:rFonts w:ascii="宋体" w:hAnsi="宋体" w:eastAsia="宋体"/>
          <w:sz w:val="24"/>
        </w:rPr>
        <w:t>张晓春，郭一禛著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穿山越海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张晓春，郭一禛著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南宁:广西教育出版社,2020.02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本书出售、求购地址：https://www.jiaokey.com/book/detail/14742777.html</w:t>
      </w:r>
    </w:p>
    <w:p>
      <w:r>
        <w:t>更多相关图书推荐：https://www.jiaokey.com</w:t>
      </w:r>
    </w:p>
    <w:p>
      <w:r>
        <w:t>张晓春，郭一禛著 其他作品：https://www.jiaokey.com/tag/张晓春，郭一禛著.html</w:t>
      </w:r>
    </w:p>
    <w:p>
      <w:r>
        <w:t>南宁:广西教育出版社,2020.02 出版图书：https://www.jiaokey.com/tag/南宁:广西教育出版社,2020.02.html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