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手术刀下的历史  改变世界的27个真实手术故事</w:t>
      </w:r>
    </w:p>
    <w:p>
      <w:r>
        <w:rPr>
          <w:rFonts w:ascii="宋体" w:hAnsi="宋体" w:eastAsia="宋体"/>
          <w:sz w:val="24"/>
        </w:rPr>
        <w:t>（荷）阿诺德·范德拉尔（Arnold Van de Laap）著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手术刀下的历史  改变世界的27个真实手术故事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（荷）阿诺德·范德拉尔（Arnold Van de Laap）著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本书出售、求购地址：https://www.jiaokey.com/book/detail/14741831.html</w:t>
      </w:r>
    </w:p>
    <w:p>
      <w:r>
        <w:t>更多相关图书推荐：https://www.jiaokey.com</w:t>
      </w:r>
    </w:p>
    <w:p>
      <w:r>
        <w:t>（荷）阿诺德·范德拉尔（Arnold Van de Laap）著 其他作品：https://www.jiaokey.com/tag/（荷）阿诺德·范德拉尔（Arnold Van de Laap）著.html</w:t>
      </w:r>
    </w:p>
    <w:p>
      <w:r>
        <w:t>关键词搜索：https://www.jiaokey.com/tag/手术刀下的历史  改变世界的27个真实手术故事.html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