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书名：宋代音乐研究文论集  7  琴学形式与内容  第2版</w:t>
      </w:r>
    </w:p>
    <w:p>
      <w:r>
        <w:t>作者：洛秦主编；章瑜分卷编者</w:t>
      </w:r>
    </w:p>
    <w:p>
      <w:r>
        <w:t>出版社：上海:上海音乐学院出版社,2019.05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宋代音乐研究文论集  7  琴学形式与内容  第2版 评论地址：https://www.jiaokey.com/book/detail/14735918.html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