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软物质前沿科学丛书  无处不在的巨分子  原书第2版</w:t>
      </w:r>
    </w:p>
    <w:p>
      <w:r>
        <w:rPr>
          <w:rFonts w:ascii="宋体" w:hAnsi="宋体" w:eastAsia="宋体"/>
          <w:sz w:val="24"/>
        </w:rPr>
        <w:t>钱俊，陈艳峰责编；李安邦译；（美）亚历山大·Y.格罗斯贝格，（俄）阿列克谢·R.霍赫洛夫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软物质前沿科学丛书  无处不在的巨分子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钱俊，陈艳峰责编；李安邦译；（美）亚历山大·Y.格罗斯贝格，（俄）阿列克谢·R.霍赫洛夫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本书出售、求购地址：https://www.jiaokey.com/book/detail/14732488.html</w:t>
      </w:r>
    </w:p>
    <w:p>
      <w:r>
        <w:t>更多相关图书推荐：https://www.jiaokey.com</w:t>
      </w:r>
    </w:p>
    <w:p>
      <w:r>
        <w:t>钱俊，陈艳峰责编；李安邦译；（美）亚历山大·Y.格罗斯贝格，（俄）阿列克谢·R.霍赫洛夫 其他作品：https://www.jiaokey.com/tag/钱俊，陈艳峰责编；李安邦译；（美）亚历山大·Y.格罗斯贝格，（俄）阿列克谢·R.霍赫洛夫.html</w:t>
      </w:r>
    </w:p>
    <w:p>
      <w:r>
        <w:t>北京：龙门书局 出版图书：https://www.jiaokey.com/tag/北京：龙门书局.html</w:t>
      </w:r>
    </w:p>
    <w:p>
      <w:r>
        <w:t>关键词搜索：https://www.jiaokey.com/tag/软物质前沿科学丛书  无处不在的巨分子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